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AE" w:rsidRDefault="00511AAE" w:rsidP="00511AAE">
      <w:pPr>
        <w:pStyle w:val="1"/>
        <w:spacing w:before="70"/>
        <w:ind w:left="181" w:right="200"/>
        <w:jc w:val="center"/>
      </w:pPr>
      <w:r>
        <w:rPr>
          <w:color w:val="000009"/>
        </w:rPr>
        <w:t>Памятка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</w:t>
      </w:r>
    </w:p>
    <w:p w:rsidR="00511AAE" w:rsidRDefault="00511AAE" w:rsidP="00511AAE">
      <w:pPr>
        <w:ind w:left="181" w:right="200"/>
        <w:jc w:val="center"/>
        <w:rPr>
          <w:b/>
          <w:sz w:val="28"/>
        </w:rPr>
      </w:pPr>
      <w:r>
        <w:rPr>
          <w:b/>
          <w:color w:val="000009"/>
          <w:sz w:val="28"/>
        </w:rPr>
        <w:t>О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социально-психологическом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тестировании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образовательных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организациях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pStyle w:val="a3"/>
        <w:ind w:left="181" w:right="200"/>
        <w:jc w:val="center"/>
      </w:pPr>
      <w:r>
        <w:rPr>
          <w:color w:val="000009"/>
          <w:spacing w:val="-2"/>
        </w:rPr>
        <w:t>Уважаемые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родители!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pStyle w:val="a3"/>
        <w:ind w:right="131" w:firstLine="710"/>
        <w:jc w:val="both"/>
      </w:pPr>
      <w:r>
        <w:rPr>
          <w:color w:val="000009"/>
        </w:rPr>
        <w:t>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безусловно,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стремитесь быть успешными родителями. Вы испытываете тревогу и беспокойство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заставляют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действовать,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прояснять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то, что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беспокоит.</w:t>
      </w:r>
    </w:p>
    <w:p w:rsidR="00511AAE" w:rsidRDefault="00511AAE" w:rsidP="00511AAE">
      <w:pPr>
        <w:pStyle w:val="a3"/>
        <w:spacing w:before="1"/>
        <w:ind w:right="130" w:firstLine="710"/>
        <w:jc w:val="both"/>
      </w:pPr>
      <w:r>
        <w:rPr>
          <w:color w:val="000009"/>
        </w:rPr>
        <w:t>Здоровье ребенка – самое большое счастье для родителей. Но, к сожалению,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 больше и больше подростков начинают употреблять табак, алкоголь и наркотики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(далее ПАВ-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вещества).</w:t>
      </w:r>
    </w:p>
    <w:p w:rsidR="00511AAE" w:rsidRDefault="00511AAE" w:rsidP="00511AAE">
      <w:pPr>
        <w:pStyle w:val="a3"/>
        <w:ind w:right="128" w:firstLine="710"/>
        <w:jc w:val="both"/>
      </w:pPr>
      <w:r>
        <w:rPr>
          <w:color w:val="000009"/>
        </w:rPr>
        <w:t>Сегодня Вашему ребенку могут предложить наркотики в школе, в институте,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 дворе и на дискотеке, в сети Интернет. До 60 процентов школьников сообщают,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 подвергаются давлению со стороны сверстников, побуждающих их 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ПАВ. Вокруг слишком много наркотиков, чтобы успокаивать себя соображениями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вроде: «С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случиться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может».</w:t>
      </w:r>
    </w:p>
    <w:p w:rsidR="00511AAE" w:rsidRDefault="00511AAE" w:rsidP="00511AAE">
      <w:pPr>
        <w:pStyle w:val="a3"/>
        <w:ind w:right="129" w:firstLine="710"/>
        <w:jc w:val="both"/>
      </w:pPr>
      <w:r>
        <w:rPr>
          <w:color w:val="000009"/>
        </w:rPr>
        <w:t>Родителям,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переросло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необратимую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стадию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болезнь,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сформировалась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зависимость.</w:t>
      </w:r>
    </w:p>
    <w:p w:rsidR="00511AAE" w:rsidRDefault="00511AAE" w:rsidP="00511AAE">
      <w:pPr>
        <w:pStyle w:val="a3"/>
        <w:ind w:left="0"/>
      </w:pPr>
    </w:p>
    <w:p w:rsidR="00511AAE" w:rsidRDefault="00511AAE" w:rsidP="00511AAE">
      <w:pPr>
        <w:ind w:left="102" w:right="128" w:firstLine="710"/>
        <w:jc w:val="both"/>
        <w:rPr>
          <w:sz w:val="28"/>
        </w:rPr>
      </w:pPr>
      <w:r>
        <w:rPr>
          <w:b/>
          <w:color w:val="000009"/>
          <w:sz w:val="28"/>
        </w:rPr>
        <w:t>Социально-психологическое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тестирование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(далее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СПТ)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прежде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профилактический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призвано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удержать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молодежь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"экспериментов"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 наркотиками.</w:t>
      </w:r>
    </w:p>
    <w:p w:rsidR="00511AAE" w:rsidRDefault="00511AAE" w:rsidP="00511AAE">
      <w:pPr>
        <w:pStyle w:val="a3"/>
        <w:ind w:right="121" w:firstLine="710"/>
        <w:jc w:val="both"/>
      </w:pPr>
      <w:r>
        <w:rPr>
          <w:b/>
          <w:color w:val="000009"/>
        </w:rPr>
        <w:t>СПТ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выявляет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подростков,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употребляющих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наркотики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какого-либо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(поведенческие,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особенности, которые при определенных обстоятельствах </w:t>
      </w:r>
      <w:r>
        <w:rPr>
          <w:b/>
          <w:color w:val="000009"/>
        </w:rPr>
        <w:t>могут стать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(или 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факторами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риска употребления ПАВ.</w:t>
      </w:r>
    </w:p>
    <w:p w:rsidR="00511AAE" w:rsidRDefault="00511AAE" w:rsidP="00511AAE">
      <w:pPr>
        <w:pStyle w:val="a3"/>
        <w:ind w:right="132" w:firstLine="710"/>
        <w:jc w:val="both"/>
      </w:pPr>
      <w:r>
        <w:rPr>
          <w:color w:val="000009"/>
        </w:rPr>
        <w:t>Полученные результаты носят прогностический, вероятностный характер.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обобщенном виде они будут использованы при планировании профилактической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как в образовательной организации, где учится Ваш ребенок, так и в области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целом.</w:t>
      </w:r>
    </w:p>
    <w:p w:rsidR="00511AAE" w:rsidRDefault="00511AAE" w:rsidP="00511AAE">
      <w:pPr>
        <w:pStyle w:val="a3"/>
        <w:ind w:left="0"/>
      </w:pPr>
    </w:p>
    <w:p w:rsidR="00511AAE" w:rsidRDefault="00511AAE" w:rsidP="00511AAE">
      <w:pPr>
        <w:ind w:left="102" w:right="132" w:firstLine="710"/>
        <w:jc w:val="both"/>
        <w:rPr>
          <w:sz w:val="28"/>
        </w:rPr>
      </w:pPr>
      <w:r>
        <w:rPr>
          <w:color w:val="000009"/>
          <w:sz w:val="28"/>
        </w:rPr>
        <w:t>Акцентируем Ваше внимание,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 социально-психологическое тестирование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является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добровольным</w:t>
      </w:r>
      <w:r>
        <w:rPr>
          <w:b/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анонимным</w:t>
      </w:r>
      <w:r>
        <w:rPr>
          <w:color w:val="000009"/>
          <w:sz w:val="28"/>
        </w:rPr>
        <w:t>:</w:t>
      </w:r>
    </w:p>
    <w:p w:rsidR="00511AAE" w:rsidRDefault="00511AAE" w:rsidP="00511AAE">
      <w:pPr>
        <w:pStyle w:val="a5"/>
        <w:numPr>
          <w:ilvl w:val="0"/>
          <w:numId w:val="3"/>
        </w:numPr>
        <w:tabs>
          <w:tab w:val="left" w:pos="810"/>
        </w:tabs>
        <w:ind w:left="102" w:right="130" w:firstLine="0"/>
        <w:jc w:val="both"/>
        <w:rPr>
          <w:sz w:val="28"/>
        </w:rPr>
      </w:pPr>
      <w:r>
        <w:rPr>
          <w:color w:val="000009"/>
          <w:sz w:val="28"/>
        </w:rPr>
        <w:t>в СПТ принимают участие только те дети в возрасте 15 лет и старше, 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дали письменное информированное согласие. Если ребенку нет 15 лет, он 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тестировании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исключительно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информированного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согласия одного из родителей (законных представителей).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Родители (законные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представители) обучающихся допускаются в аудитории во время тестирования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 наблюдателей;</w:t>
      </w:r>
    </w:p>
    <w:p w:rsidR="00511AAE" w:rsidRDefault="00511AAE" w:rsidP="00511AAE">
      <w:pPr>
        <w:pStyle w:val="a5"/>
        <w:numPr>
          <w:ilvl w:val="0"/>
          <w:numId w:val="3"/>
        </w:numPr>
        <w:tabs>
          <w:tab w:val="left" w:pos="810"/>
        </w:tabs>
        <w:ind w:left="102" w:right="122" w:firstLine="0"/>
        <w:jc w:val="both"/>
        <w:rPr>
          <w:sz w:val="28"/>
        </w:rPr>
      </w:pPr>
      <w:r>
        <w:rPr>
          <w:color w:val="000009"/>
          <w:sz w:val="28"/>
        </w:rPr>
        <w:t xml:space="preserve">личные данные ребенка кодируются. </w:t>
      </w:r>
      <w:r>
        <w:rPr>
          <w:b/>
          <w:color w:val="000009"/>
          <w:sz w:val="28"/>
        </w:rPr>
        <w:t xml:space="preserve">Конфиденциальность </w:t>
      </w:r>
      <w:r>
        <w:rPr>
          <w:color w:val="000009"/>
          <w:sz w:val="28"/>
        </w:rPr>
        <w:t>при проведении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хранении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конфиденциальность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хранении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тестирования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обязаны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исполнительной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власти.</w:t>
      </w:r>
    </w:p>
    <w:p w:rsidR="00511AAE" w:rsidRDefault="00511AAE" w:rsidP="00511AAE">
      <w:pPr>
        <w:jc w:val="both"/>
        <w:rPr>
          <w:sz w:val="28"/>
        </w:rPr>
        <w:sectPr w:rsidR="00511AAE" w:rsidSect="00C33835">
          <w:pgSz w:w="11900" w:h="16840"/>
          <w:pgMar w:top="799" w:right="720" w:bottom="278" w:left="743" w:header="720" w:footer="720" w:gutter="0"/>
          <w:cols w:space="720"/>
        </w:sectPr>
      </w:pPr>
    </w:p>
    <w:p w:rsidR="00511AAE" w:rsidRDefault="00511AAE" w:rsidP="00511AAE">
      <w:pPr>
        <w:pStyle w:val="a3"/>
        <w:spacing w:before="70"/>
        <w:ind w:right="124" w:firstLine="708"/>
        <w:jc w:val="both"/>
      </w:pPr>
      <w:r>
        <w:rPr>
          <w:color w:val="000009"/>
        </w:rPr>
        <w:lastRenderedPageBreak/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получение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информации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 своего ребенка, не достигшего 15 лет. Дети, старше 15 лет,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обратиться самостоятельно. Свои результаты (конфиденциально) подросток 15 лет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старше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психологом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медико-социальной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разработать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профилактический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маршрут.</w:t>
      </w:r>
    </w:p>
    <w:p w:rsidR="00511AAE" w:rsidRDefault="00511AAE" w:rsidP="00511AAE">
      <w:pPr>
        <w:pStyle w:val="a3"/>
        <w:ind w:right="129" w:firstLine="710"/>
        <w:jc w:val="both"/>
      </w:pPr>
      <w:r>
        <w:rPr>
          <w:color w:val="000009"/>
        </w:rPr>
        <w:t>Уважаемые родители! Мы предлагаем Вам включиться в работу по ранней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 вовлечения подростков в употребление наркотиков и просим Вас дать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Ваших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тестировании.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pStyle w:val="1"/>
        <w:spacing w:before="1"/>
        <w:ind w:left="811"/>
      </w:pPr>
      <w:r>
        <w:rPr>
          <w:color w:val="000009"/>
        </w:rPr>
        <w:t>Нужно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тестирование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семье?</w:t>
      </w:r>
    </w:p>
    <w:p w:rsidR="00511AAE" w:rsidRDefault="00511AAE" w:rsidP="00511AAE">
      <w:pPr>
        <w:ind w:left="102" w:firstLine="710"/>
        <w:rPr>
          <w:b/>
          <w:sz w:val="28"/>
        </w:rPr>
      </w:pPr>
      <w:r>
        <w:rPr>
          <w:b/>
          <w:color w:val="000009"/>
          <w:sz w:val="28"/>
        </w:rPr>
        <w:t>Да</w:t>
      </w:r>
      <w:r>
        <w:rPr>
          <w:b/>
          <w:color w:val="000009"/>
          <w:spacing w:val="7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7"/>
          <w:sz w:val="28"/>
        </w:rPr>
        <w:t xml:space="preserve"> </w:t>
      </w:r>
      <w:r>
        <w:rPr>
          <w:b/>
          <w:color w:val="000009"/>
          <w:sz w:val="28"/>
        </w:rPr>
        <w:t>если</w:t>
      </w:r>
      <w:r>
        <w:rPr>
          <w:b/>
          <w:color w:val="000009"/>
          <w:spacing w:val="8"/>
          <w:sz w:val="28"/>
        </w:rPr>
        <w:t xml:space="preserve"> </w:t>
      </w:r>
      <w:r>
        <w:rPr>
          <w:b/>
          <w:color w:val="000009"/>
          <w:sz w:val="28"/>
        </w:rPr>
        <w:t>Вы</w:t>
      </w:r>
      <w:r>
        <w:rPr>
          <w:b/>
          <w:color w:val="000009"/>
          <w:spacing w:val="6"/>
          <w:sz w:val="28"/>
        </w:rPr>
        <w:t xml:space="preserve"> </w:t>
      </w:r>
      <w:r>
        <w:rPr>
          <w:b/>
          <w:color w:val="000009"/>
          <w:sz w:val="28"/>
        </w:rPr>
        <w:t>понимаете</w:t>
      </w:r>
      <w:r>
        <w:rPr>
          <w:b/>
          <w:color w:val="000009"/>
          <w:spacing w:val="8"/>
          <w:sz w:val="28"/>
        </w:rPr>
        <w:t xml:space="preserve"> </w:t>
      </w:r>
      <w:r>
        <w:rPr>
          <w:b/>
          <w:color w:val="000009"/>
          <w:sz w:val="28"/>
        </w:rPr>
        <w:t>значимость</w:t>
      </w:r>
      <w:r>
        <w:rPr>
          <w:b/>
          <w:color w:val="000009"/>
          <w:spacing w:val="7"/>
          <w:sz w:val="28"/>
        </w:rPr>
        <w:t xml:space="preserve"> </w:t>
      </w:r>
      <w:r>
        <w:rPr>
          <w:b/>
          <w:color w:val="000009"/>
          <w:sz w:val="28"/>
        </w:rPr>
        <w:t>этой</w:t>
      </w:r>
      <w:r>
        <w:rPr>
          <w:b/>
          <w:color w:val="000009"/>
          <w:spacing w:val="8"/>
          <w:sz w:val="28"/>
        </w:rPr>
        <w:t xml:space="preserve"> </w:t>
      </w:r>
      <w:r>
        <w:rPr>
          <w:b/>
          <w:color w:val="000009"/>
          <w:sz w:val="28"/>
        </w:rPr>
        <w:t>проблемы</w:t>
      </w:r>
      <w:r>
        <w:rPr>
          <w:b/>
          <w:color w:val="000009"/>
          <w:spacing w:val="8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6"/>
          <w:sz w:val="28"/>
        </w:rPr>
        <w:t xml:space="preserve"> </w:t>
      </w:r>
      <w:r>
        <w:rPr>
          <w:b/>
          <w:color w:val="000009"/>
          <w:sz w:val="28"/>
        </w:rPr>
        <w:t>необходимость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активных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действий в этой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ситуации.</w:t>
      </w:r>
    </w:p>
    <w:p w:rsidR="00511AAE" w:rsidRDefault="00511AAE" w:rsidP="00511AAE">
      <w:pPr>
        <w:pStyle w:val="1"/>
        <w:ind w:left="102" w:right="27" w:firstLine="710"/>
      </w:pPr>
      <w:r>
        <w:rPr>
          <w:color w:val="000009"/>
        </w:rPr>
        <w:t>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можете сами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проявить инициативу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предложите 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программе социально-психологического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тестирования!</w:t>
      </w:r>
    </w:p>
    <w:p w:rsidR="00511AAE" w:rsidRDefault="00511AAE" w:rsidP="00511AAE">
      <w:pPr>
        <w:ind w:left="811"/>
        <w:rPr>
          <w:b/>
          <w:sz w:val="28"/>
        </w:rPr>
      </w:pPr>
      <w:r>
        <w:rPr>
          <w:b/>
          <w:color w:val="000009"/>
          <w:sz w:val="28"/>
        </w:rPr>
        <w:t>Не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стесняйтесь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этого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любая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профилактика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ваших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интересах!</w:t>
      </w:r>
    </w:p>
    <w:p w:rsidR="00511AAE" w:rsidRDefault="00511AAE" w:rsidP="00511AAE">
      <w:pPr>
        <w:pStyle w:val="1"/>
        <w:ind w:left="102" w:firstLine="708"/>
      </w:pPr>
      <w:r>
        <w:rPr>
          <w:color w:val="000009"/>
        </w:rPr>
        <w:t>Помните: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раньше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заметите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неладное,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справиться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бедой.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Проблему легче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предотвратить,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справиться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ней!</w:t>
      </w:r>
    </w:p>
    <w:p w:rsidR="00511AAE" w:rsidRDefault="00511AAE" w:rsidP="00511AAE">
      <w:pPr>
        <w:pStyle w:val="a3"/>
        <w:ind w:left="0"/>
        <w:rPr>
          <w:b/>
          <w:sz w:val="30"/>
        </w:rPr>
      </w:pPr>
    </w:p>
    <w:p w:rsidR="00511AAE" w:rsidRDefault="00511AAE" w:rsidP="00511AAE">
      <w:pPr>
        <w:spacing w:before="207"/>
        <w:ind w:left="112" w:right="200"/>
        <w:jc w:val="center"/>
        <w:rPr>
          <w:b/>
          <w:sz w:val="28"/>
        </w:rPr>
      </w:pPr>
      <w:r>
        <w:rPr>
          <w:b/>
          <w:color w:val="0000FF"/>
          <w:sz w:val="28"/>
          <w:u w:val="single" w:color="0000FF"/>
        </w:rPr>
        <w:t>УВАЖАЕМЫЕ</w:t>
      </w:r>
      <w:r>
        <w:rPr>
          <w:b/>
          <w:color w:val="0000FF"/>
          <w:spacing w:val="-14"/>
          <w:sz w:val="28"/>
          <w:u w:val="single" w:color="0000FF"/>
        </w:rPr>
        <w:t xml:space="preserve"> </w:t>
      </w:r>
      <w:proofErr w:type="gramStart"/>
      <w:r>
        <w:rPr>
          <w:b/>
          <w:color w:val="0000FF"/>
          <w:sz w:val="28"/>
          <w:u w:val="single" w:color="0000FF"/>
        </w:rPr>
        <w:t>РОДИТЕЛИ</w:t>
      </w:r>
      <w:r>
        <w:rPr>
          <w:b/>
          <w:color w:val="0000FF"/>
          <w:spacing w:val="-12"/>
          <w:sz w:val="28"/>
          <w:u w:val="single" w:color="0000FF"/>
        </w:rPr>
        <w:t xml:space="preserve"> </w:t>
      </w:r>
      <w:r>
        <w:rPr>
          <w:b/>
          <w:color w:val="0000FF"/>
          <w:sz w:val="28"/>
          <w:u w:val="single" w:color="0000FF"/>
        </w:rPr>
        <w:t>!</w:t>
      </w:r>
      <w:proofErr w:type="gramEnd"/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pStyle w:val="a3"/>
        <w:ind w:right="129" w:firstLine="708"/>
        <w:jc w:val="both"/>
      </w:pPr>
      <w:r>
        <w:rPr>
          <w:color w:val="000009"/>
        </w:rPr>
        <w:t>Сегодня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молодежной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реальность, в которой живут наши дети. Невозможно изолировать ребенка от 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реальности, просто запретив употреблять наркотики, посещать дискотеки и гулять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 местах.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ind w:left="109" w:right="200"/>
        <w:jc w:val="center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КАК</w:t>
      </w:r>
      <w:r>
        <w:rPr>
          <w:b/>
          <w:color w:val="000009"/>
          <w:spacing w:val="-6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ЖЕ</w:t>
      </w:r>
      <w:r>
        <w:rPr>
          <w:b/>
          <w:color w:val="000009"/>
          <w:spacing w:val="-5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УБЕРЕЧЬ</w:t>
      </w:r>
      <w:r>
        <w:rPr>
          <w:b/>
          <w:color w:val="000009"/>
          <w:spacing w:val="-6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ДЕТЕЙ</w:t>
      </w:r>
      <w:r>
        <w:rPr>
          <w:b/>
          <w:color w:val="000009"/>
          <w:spacing w:val="-5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ОТ</w:t>
      </w:r>
      <w:r>
        <w:rPr>
          <w:b/>
          <w:color w:val="000009"/>
          <w:spacing w:val="-6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ЭТОГО</w:t>
      </w:r>
      <w:r>
        <w:rPr>
          <w:b/>
          <w:color w:val="000009"/>
          <w:spacing w:val="-5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ЗЛА?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ind w:left="821"/>
        <w:rPr>
          <w:b/>
          <w:sz w:val="28"/>
        </w:rPr>
      </w:pPr>
      <w:r>
        <w:rPr>
          <w:b/>
          <w:color w:val="0000FF"/>
          <w:sz w:val="28"/>
        </w:rPr>
        <w:t>Лучший</w:t>
      </w:r>
      <w:r>
        <w:rPr>
          <w:b/>
          <w:color w:val="0000FF"/>
          <w:spacing w:val="-9"/>
          <w:sz w:val="28"/>
        </w:rPr>
        <w:t xml:space="preserve"> </w:t>
      </w:r>
      <w:r>
        <w:rPr>
          <w:b/>
          <w:color w:val="0000FF"/>
          <w:sz w:val="28"/>
        </w:rPr>
        <w:t>путь</w:t>
      </w:r>
      <w:r>
        <w:rPr>
          <w:b/>
          <w:color w:val="0000FF"/>
          <w:spacing w:val="-9"/>
          <w:sz w:val="28"/>
        </w:rPr>
        <w:t xml:space="preserve"> </w:t>
      </w:r>
      <w:r>
        <w:rPr>
          <w:b/>
          <w:color w:val="0000FF"/>
          <w:sz w:val="28"/>
        </w:rPr>
        <w:t>–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0000FF"/>
          <w:sz w:val="28"/>
        </w:rPr>
        <w:t>это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0000FF"/>
          <w:sz w:val="28"/>
        </w:rPr>
        <w:t>сотрудничество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0000FF"/>
          <w:sz w:val="28"/>
        </w:rPr>
        <w:t>с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0000FF"/>
          <w:sz w:val="28"/>
        </w:rPr>
        <w:t>Вашим</w:t>
      </w:r>
      <w:r>
        <w:rPr>
          <w:b/>
          <w:color w:val="0000FF"/>
          <w:spacing w:val="-9"/>
          <w:sz w:val="28"/>
        </w:rPr>
        <w:t xml:space="preserve"> </w:t>
      </w:r>
      <w:r>
        <w:rPr>
          <w:b/>
          <w:color w:val="0000FF"/>
          <w:sz w:val="28"/>
        </w:rPr>
        <w:t>взрослеющим</w:t>
      </w:r>
      <w:r>
        <w:rPr>
          <w:b/>
          <w:color w:val="0000FF"/>
          <w:spacing w:val="-7"/>
          <w:sz w:val="28"/>
        </w:rPr>
        <w:t xml:space="preserve"> </w:t>
      </w:r>
      <w:r>
        <w:rPr>
          <w:b/>
          <w:color w:val="0000FF"/>
          <w:sz w:val="28"/>
        </w:rPr>
        <w:t>ребенком.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pStyle w:val="1"/>
        <w:numPr>
          <w:ilvl w:val="0"/>
          <w:numId w:val="2"/>
        </w:numPr>
        <w:tabs>
          <w:tab w:val="left" w:pos="462"/>
        </w:tabs>
        <w:ind w:right="136"/>
      </w:pPr>
      <w:r>
        <w:rPr>
          <w:color w:val="000009"/>
        </w:rPr>
        <w:t>Учитесь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глазами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полезно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вспомнить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таком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контакт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алкоголем,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табаком.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  <w:tab w:val="left" w:pos="4300"/>
        </w:tabs>
        <w:ind w:right="133"/>
        <w:rPr>
          <w:b/>
          <w:sz w:val="28"/>
        </w:rPr>
      </w:pPr>
      <w:r>
        <w:rPr>
          <w:b/>
          <w:color w:val="000009"/>
          <w:sz w:val="28"/>
        </w:rPr>
        <w:t>Умейте</w:t>
      </w:r>
      <w:r>
        <w:rPr>
          <w:b/>
          <w:color w:val="000009"/>
          <w:spacing w:val="59"/>
          <w:sz w:val="28"/>
        </w:rPr>
        <w:t xml:space="preserve"> </w:t>
      </w:r>
      <w:r>
        <w:rPr>
          <w:b/>
          <w:color w:val="000009"/>
          <w:sz w:val="28"/>
        </w:rPr>
        <w:t>слушать.</w:t>
      </w:r>
      <w:r>
        <w:rPr>
          <w:b/>
          <w:color w:val="000009"/>
          <w:spacing w:val="59"/>
          <w:sz w:val="28"/>
        </w:rPr>
        <w:t xml:space="preserve"> </w:t>
      </w:r>
      <w:r>
        <w:rPr>
          <w:b/>
          <w:color w:val="000009"/>
          <w:sz w:val="28"/>
        </w:rPr>
        <w:t>Поймите,</w:t>
      </w:r>
      <w:r>
        <w:rPr>
          <w:b/>
          <w:color w:val="000009"/>
          <w:sz w:val="28"/>
        </w:rPr>
        <w:tab/>
        <w:t>чем</w:t>
      </w:r>
      <w:r>
        <w:rPr>
          <w:b/>
          <w:color w:val="000009"/>
          <w:spacing w:val="65"/>
          <w:sz w:val="28"/>
        </w:rPr>
        <w:t xml:space="preserve"> </w:t>
      </w:r>
      <w:r>
        <w:rPr>
          <w:b/>
          <w:color w:val="000009"/>
          <w:sz w:val="28"/>
        </w:rPr>
        <w:t>живет</w:t>
      </w:r>
      <w:r>
        <w:rPr>
          <w:b/>
          <w:color w:val="000009"/>
          <w:spacing w:val="64"/>
          <w:sz w:val="28"/>
        </w:rPr>
        <w:t xml:space="preserve"> </w:t>
      </w:r>
      <w:r>
        <w:rPr>
          <w:b/>
          <w:color w:val="000009"/>
          <w:sz w:val="28"/>
        </w:rPr>
        <w:t>Ваш</w:t>
      </w:r>
      <w:r>
        <w:rPr>
          <w:b/>
          <w:color w:val="000009"/>
          <w:spacing w:val="65"/>
          <w:sz w:val="28"/>
        </w:rPr>
        <w:t xml:space="preserve"> </w:t>
      </w:r>
      <w:r>
        <w:rPr>
          <w:b/>
          <w:color w:val="000009"/>
          <w:sz w:val="28"/>
        </w:rPr>
        <w:t>ребенок,</w:t>
      </w:r>
      <w:r>
        <w:rPr>
          <w:b/>
          <w:color w:val="000009"/>
          <w:spacing w:val="66"/>
          <w:sz w:val="28"/>
        </w:rPr>
        <w:t xml:space="preserve"> </w:t>
      </w:r>
      <w:r>
        <w:rPr>
          <w:b/>
          <w:color w:val="000009"/>
          <w:sz w:val="28"/>
        </w:rPr>
        <w:t>каковы</w:t>
      </w:r>
      <w:r>
        <w:rPr>
          <w:b/>
          <w:color w:val="000009"/>
          <w:spacing w:val="65"/>
          <w:sz w:val="28"/>
        </w:rPr>
        <w:t xml:space="preserve"> </w:t>
      </w:r>
      <w:r>
        <w:rPr>
          <w:b/>
          <w:color w:val="000009"/>
          <w:sz w:val="28"/>
        </w:rPr>
        <w:t>его</w:t>
      </w:r>
      <w:r>
        <w:rPr>
          <w:b/>
          <w:color w:val="000009"/>
          <w:spacing w:val="66"/>
          <w:sz w:val="28"/>
        </w:rPr>
        <w:t xml:space="preserve"> </w:t>
      </w:r>
      <w:r>
        <w:rPr>
          <w:b/>
          <w:color w:val="000009"/>
          <w:sz w:val="28"/>
        </w:rPr>
        <w:t>мысли,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чувства.</w:t>
      </w:r>
    </w:p>
    <w:p w:rsidR="00511AAE" w:rsidRDefault="00511AAE" w:rsidP="00511AAE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color w:val="000009"/>
        </w:rPr>
        <w:t>Говорите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было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говорить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себе.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ind w:right="128"/>
        <w:jc w:val="both"/>
        <w:rPr>
          <w:b/>
          <w:sz w:val="28"/>
        </w:rPr>
      </w:pPr>
      <w:r>
        <w:rPr>
          <w:b/>
          <w:color w:val="000009"/>
          <w:sz w:val="28"/>
        </w:rPr>
        <w:t>Не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запрещайте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безапелляционно.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Задавайте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вопросы.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Выражайте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свое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мнение.</w:t>
      </w:r>
    </w:p>
    <w:p w:rsidR="00511AAE" w:rsidRDefault="00511AAE" w:rsidP="00511AAE">
      <w:pPr>
        <w:pStyle w:val="1"/>
        <w:numPr>
          <w:ilvl w:val="0"/>
          <w:numId w:val="2"/>
        </w:numPr>
        <w:tabs>
          <w:tab w:val="left" w:pos="462"/>
        </w:tabs>
        <w:ind w:right="129"/>
        <w:jc w:val="both"/>
      </w:pPr>
      <w:r>
        <w:rPr>
          <w:color w:val="000009"/>
        </w:rPr>
        <w:t>Научите ребенка говорить «нет». Важно, чтобы он в семье имел это право.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давлению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наркотики.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8"/>
        </w:rPr>
      </w:pPr>
      <w:r>
        <w:rPr>
          <w:b/>
          <w:color w:val="000009"/>
          <w:sz w:val="28"/>
        </w:rPr>
        <w:t>Разделяйте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проблемы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ребенка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оказывайте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ему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поддержку</w:t>
      </w:r>
      <w:r>
        <w:rPr>
          <w:color w:val="000009"/>
          <w:sz w:val="28"/>
        </w:rPr>
        <w:t>.</w:t>
      </w:r>
    </w:p>
    <w:p w:rsidR="00511AAE" w:rsidRDefault="00511AAE" w:rsidP="00511AAE">
      <w:pPr>
        <w:pStyle w:val="1"/>
        <w:numPr>
          <w:ilvl w:val="0"/>
          <w:numId w:val="2"/>
        </w:numPr>
        <w:tabs>
          <w:tab w:val="left" w:pos="462"/>
        </w:tabs>
        <w:ind w:right="139"/>
        <w:jc w:val="both"/>
      </w:pPr>
      <w:r>
        <w:rPr>
          <w:color w:val="000009"/>
        </w:rPr>
        <w:t>Учите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проблемы,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избегать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получается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пройдите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вместе.</w:t>
      </w:r>
    </w:p>
    <w:p w:rsidR="00511AAE" w:rsidRDefault="00511AAE" w:rsidP="00511AAE">
      <w:pPr>
        <w:jc w:val="both"/>
        <w:sectPr w:rsidR="00511AAE" w:rsidSect="00C33835">
          <w:pgSz w:w="11900" w:h="16840"/>
          <w:pgMar w:top="799" w:right="720" w:bottom="278" w:left="743" w:header="720" w:footer="720" w:gutter="0"/>
          <w:cols w:space="720"/>
        </w:sectPr>
      </w:pPr>
    </w:p>
    <w:p w:rsidR="00511AAE" w:rsidRDefault="00511AAE" w:rsidP="00511AAE">
      <w:pPr>
        <w:spacing w:before="70"/>
        <w:ind w:left="1004"/>
        <w:rPr>
          <w:b/>
          <w:sz w:val="28"/>
        </w:rPr>
      </w:pPr>
      <w:r>
        <w:rPr>
          <w:b/>
          <w:color w:val="000009"/>
          <w:sz w:val="28"/>
        </w:rPr>
        <w:t>ПРИЗНАКИ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СИМПТОМЫ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УПОТРЕБЛЕНИЯ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НАРКОТИКОВ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Бледность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кожи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Расширенные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суженные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зрачки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Покрасневшие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мутные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глаза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Замедленная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речь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Плохая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координация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движений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Следы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уколов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8"/>
        </w:rPr>
      </w:pPr>
      <w:r>
        <w:rPr>
          <w:color w:val="000009"/>
          <w:sz w:val="28"/>
        </w:rPr>
        <w:t>Свернутые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трубочку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бумажки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pacing w:val="-1"/>
          <w:sz w:val="28"/>
        </w:rPr>
        <w:t>Шприцы,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маленькие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ложечки,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капсулы.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Бутылочки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Нарастающее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безразличие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Уходы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дома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прогулы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школе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pacing w:val="-3"/>
          <w:sz w:val="28"/>
        </w:rPr>
        <w:t>Ухудшение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2"/>
          <w:sz w:val="28"/>
        </w:rPr>
        <w:t>памяти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Невозможность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сосредоточиться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Частая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резкая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смена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настроения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Нарастающая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скрытность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лживость</w:t>
      </w:r>
    </w:p>
    <w:p w:rsidR="00511AAE" w:rsidRDefault="00511AAE" w:rsidP="00511AAE">
      <w:pPr>
        <w:pStyle w:val="a5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color w:val="000009"/>
          <w:sz w:val="28"/>
        </w:rPr>
        <w:t>Неряшливость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pStyle w:val="1"/>
        <w:ind w:left="155" w:firstLine="378"/>
      </w:pPr>
      <w:r>
        <w:rPr>
          <w:color w:val="000009"/>
        </w:rPr>
        <w:t>Эти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симптомы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косвенными.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подтверждения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злоупотребления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наркотиками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консультация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врача-нарколога.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ind w:left="539" w:right="200"/>
        <w:jc w:val="center"/>
        <w:rPr>
          <w:b/>
          <w:sz w:val="28"/>
        </w:rPr>
      </w:pPr>
      <w:r>
        <w:rPr>
          <w:b/>
          <w:color w:val="993366"/>
          <w:sz w:val="28"/>
          <w:u w:val="single" w:color="993366"/>
        </w:rPr>
        <w:t>ЧТО</w:t>
      </w:r>
      <w:r>
        <w:rPr>
          <w:b/>
          <w:color w:val="993366"/>
          <w:spacing w:val="-11"/>
          <w:sz w:val="28"/>
          <w:u w:val="single" w:color="993366"/>
        </w:rPr>
        <w:t xml:space="preserve"> </w:t>
      </w:r>
      <w:r>
        <w:rPr>
          <w:b/>
          <w:color w:val="993366"/>
          <w:sz w:val="28"/>
          <w:u w:val="single" w:color="993366"/>
        </w:rPr>
        <w:t>ДЕЛАТЬ,</w:t>
      </w:r>
      <w:r>
        <w:rPr>
          <w:b/>
          <w:color w:val="993366"/>
          <w:spacing w:val="-10"/>
          <w:sz w:val="28"/>
          <w:u w:val="single" w:color="993366"/>
        </w:rPr>
        <w:t xml:space="preserve"> </w:t>
      </w:r>
      <w:r>
        <w:rPr>
          <w:b/>
          <w:color w:val="993366"/>
          <w:sz w:val="28"/>
          <w:u w:val="single" w:color="993366"/>
        </w:rPr>
        <w:t>ЕСЛИ</w:t>
      </w:r>
      <w:r>
        <w:rPr>
          <w:b/>
          <w:color w:val="993366"/>
          <w:spacing w:val="50"/>
          <w:sz w:val="28"/>
          <w:u w:val="single" w:color="993366"/>
        </w:rPr>
        <w:t xml:space="preserve"> </w:t>
      </w:r>
      <w:r>
        <w:rPr>
          <w:b/>
          <w:color w:val="993366"/>
          <w:sz w:val="28"/>
          <w:u w:val="single" w:color="993366"/>
        </w:rPr>
        <w:t>ВОЗНИКЛИ</w:t>
      </w:r>
      <w:r>
        <w:rPr>
          <w:b/>
          <w:color w:val="993366"/>
          <w:spacing w:val="-10"/>
          <w:sz w:val="28"/>
          <w:u w:val="single" w:color="993366"/>
        </w:rPr>
        <w:t xml:space="preserve"> </w:t>
      </w:r>
      <w:r>
        <w:rPr>
          <w:b/>
          <w:color w:val="993366"/>
          <w:sz w:val="28"/>
          <w:u w:val="single" w:color="993366"/>
        </w:rPr>
        <w:t>ПОДОЗРЕНИЯ?</w:t>
      </w:r>
    </w:p>
    <w:p w:rsidR="00511AAE" w:rsidRDefault="00511AAE" w:rsidP="00511AAE">
      <w:pPr>
        <w:pStyle w:val="a3"/>
        <w:ind w:left="0"/>
        <w:rPr>
          <w:b/>
          <w:sz w:val="24"/>
        </w:rPr>
      </w:pP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jc w:val="left"/>
        <w:rPr>
          <w:sz w:val="28"/>
        </w:rPr>
      </w:pPr>
      <w:r>
        <w:rPr>
          <w:color w:val="000009"/>
          <w:sz w:val="28"/>
        </w:rPr>
        <w:t>Не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отрицайте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Ваши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подозрения.</w:t>
      </w: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ind w:right="427"/>
        <w:jc w:val="left"/>
        <w:rPr>
          <w:sz w:val="28"/>
        </w:rPr>
      </w:pPr>
      <w:r>
        <w:rPr>
          <w:color w:val="000009"/>
          <w:sz w:val="28"/>
        </w:rPr>
        <w:t>Не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паникуйте.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Если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Ваш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попробовал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наркотик,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еще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значит,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он наркоман.</w:t>
      </w: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jc w:val="left"/>
        <w:rPr>
          <w:sz w:val="28"/>
        </w:rPr>
      </w:pPr>
      <w:r>
        <w:rPr>
          <w:color w:val="000009"/>
          <w:sz w:val="28"/>
        </w:rPr>
        <w:t>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набрасывайтесь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обвинениями.</w:t>
      </w: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ind w:right="417"/>
        <w:jc w:val="left"/>
        <w:rPr>
          <w:sz w:val="28"/>
        </w:rPr>
      </w:pPr>
      <w:r>
        <w:rPr>
          <w:color w:val="000009"/>
          <w:sz w:val="28"/>
        </w:rPr>
        <w:t>Поговорите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ребенком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честно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доверительно.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начинайте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разговор,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пока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справились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Вашими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чувствами.</w:t>
      </w: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ind w:right="462"/>
        <w:jc w:val="left"/>
        <w:rPr>
          <w:sz w:val="28"/>
        </w:rPr>
      </w:pPr>
      <w:r>
        <w:rPr>
          <w:color w:val="000009"/>
          <w:sz w:val="28"/>
        </w:rPr>
        <w:t>Если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склонен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обсуждать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этот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вопрос,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настаивайте.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Будьте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откровенны сами, говорите о Ваших переживаниях и опасениях. Предложите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помощь.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462"/>
        </w:tabs>
        <w:ind w:right="277"/>
        <w:jc w:val="left"/>
        <w:rPr>
          <w:sz w:val="28"/>
        </w:rPr>
      </w:pPr>
      <w:r>
        <w:rPr>
          <w:color w:val="000009"/>
          <w:sz w:val="28"/>
        </w:rPr>
        <w:t>Важно, чтобы Вы сами были образцом для подражания. Ваш ребенок видит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ежедневно,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справляетесь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Вашими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зависимостями,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пусть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такими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опасными,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наркотик.</w:t>
      </w:r>
    </w:p>
    <w:p w:rsidR="00511AAE" w:rsidRDefault="00511AAE" w:rsidP="00511AAE">
      <w:pPr>
        <w:pStyle w:val="a3"/>
        <w:ind w:left="0"/>
        <w:rPr>
          <w:sz w:val="24"/>
        </w:rPr>
      </w:pPr>
    </w:p>
    <w:p w:rsidR="00511AAE" w:rsidRDefault="00511AAE" w:rsidP="00511AAE">
      <w:pPr>
        <w:pStyle w:val="a5"/>
        <w:numPr>
          <w:ilvl w:val="0"/>
          <w:numId w:val="1"/>
        </w:numPr>
        <w:tabs>
          <w:tab w:val="left" w:pos="1520"/>
        </w:tabs>
        <w:ind w:left="102" w:right="129" w:firstLine="710"/>
        <w:jc w:val="both"/>
        <w:rPr>
          <w:sz w:val="28"/>
        </w:rPr>
      </w:pPr>
      <w:r>
        <w:rPr>
          <w:color w:val="000009"/>
          <w:sz w:val="28"/>
        </w:rPr>
        <w:t>Обратитесь к специалисту. Химическая зависимость не проходит сама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собой. Она только усугубляется. Вы можете обратиться в анонимную консультацию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 психологу или наркологу. Если ваш ребенок отказывается идти вместе с вами,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придите вы.</w:t>
      </w:r>
    </w:p>
    <w:p w:rsidR="008F44FD" w:rsidRDefault="008F44FD">
      <w:bookmarkStart w:id="0" w:name="_GoBack"/>
      <w:bookmarkEnd w:id="0"/>
    </w:p>
    <w:sectPr w:rsidR="008F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3974"/>
    <w:multiLevelType w:val="hybridMultilevel"/>
    <w:tmpl w:val="8C228B6A"/>
    <w:lvl w:ilvl="0" w:tplc="FCACF2F2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382CC9A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C4E6553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88303BE2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9F561F9E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465CC1F0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BD2F7DE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ABC670BA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2E4ED270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83336DB"/>
    <w:multiLevelType w:val="hybridMultilevel"/>
    <w:tmpl w:val="648CB386"/>
    <w:lvl w:ilvl="0" w:tplc="996C5F88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5A84CB5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021E81FC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0992996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C9BE0A5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9DC28E9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DA046BA4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EA985C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0D8870DA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2A3795"/>
    <w:multiLevelType w:val="hybridMultilevel"/>
    <w:tmpl w:val="2F56537E"/>
    <w:lvl w:ilvl="0" w:tplc="8CDEA50E">
      <w:numFmt w:val="bullet"/>
      <w:lvlText w:val=""/>
      <w:lvlJc w:val="left"/>
      <w:pPr>
        <w:ind w:left="46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B27E22F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3EC8CF2A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1960EF4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FB7A0C6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8BCCB78C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254C3E3C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083078C6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8DCF6AC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AE"/>
    <w:rsid w:val="00511AAE"/>
    <w:rsid w:val="008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73AC-65E5-4E76-92E1-F6E7CD0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1AAE"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A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1AAE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1A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1AAE"/>
    <w:pPr>
      <w:ind w:left="46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Памятка для родителей</vt:lpstr>
      <vt:lpstr>Нужно ли тестирование Вам, Вашей семье?</vt:lpstr>
      <vt:lpstr>Вы можете сами проявить инициативу – предложите ребенку участвовать в программе </vt:lpstr>
      <vt:lpstr>Помните: чем раньше Вы заметите неладное, тем легче будет справиться с бедой. Пр</vt:lpstr>
      <vt:lpstr>Учитесь видеть мир глазами ребенка. Для этого полезно вспомнить себя в таком же </vt:lpstr>
      <vt:lpstr>Говорите о себе, чтобы ребенку было легче говорить о себе.</vt:lpstr>
      <vt:lpstr>Научите ребенка говорить «нет». Важно, чтобы он в семье имел это право. Тогда ем</vt:lpstr>
      <vt:lpstr>Учите ребенка решать проблемы, а не избегать их. Если у него не получается самос</vt:lpstr>
      <vt:lpstr>Эти симптомы являются косвенными. Для подтверждения злоупотребления наркотиками </vt:lpstr>
    </vt:vector>
  </TitlesOfParts>
  <Company>HP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2021-09-25T06:46:00Z</dcterms:created>
  <dcterms:modified xsi:type="dcterms:W3CDTF">2021-09-25T06:47:00Z</dcterms:modified>
</cp:coreProperties>
</file>