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7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Приложение 4</w:t>
      </w:r>
    </w:p>
    <w:p w:rsidR="003C4D62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приказу МБОУ </w:t>
      </w:r>
      <w:r w:rsidR="005F2C47">
        <w:rPr>
          <w:bCs/>
          <w:color w:val="000000"/>
          <w:sz w:val="28"/>
          <w:szCs w:val="28"/>
        </w:rPr>
        <w:t>СОШ № 22</w:t>
      </w:r>
    </w:p>
    <w:p w:rsidR="003C4D62" w:rsidRPr="00866AEE" w:rsidRDefault="003C4D62" w:rsidP="003C4D62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5F2C47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</w:t>
      </w:r>
      <w:r w:rsidR="005F2C47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.2019 г. № 114</w:t>
      </w: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>Положение</w:t>
      </w:r>
      <w:r w:rsidR="00557490">
        <w:rPr>
          <w:b/>
          <w:bCs/>
          <w:color w:val="000000"/>
          <w:sz w:val="28"/>
          <w:szCs w:val="28"/>
        </w:rPr>
        <w:t xml:space="preserve"> 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нормах профессиональной этики педагогических работников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муниципального бюджетного </w:t>
      </w:r>
      <w:r>
        <w:rPr>
          <w:b/>
          <w:color w:val="000000"/>
          <w:sz w:val="28"/>
          <w:szCs w:val="28"/>
        </w:rPr>
        <w:t>общеобразовательного учреждения</w:t>
      </w:r>
    </w:p>
    <w:p w:rsidR="00E77277" w:rsidRPr="00866AEE" w:rsidRDefault="005F2C4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средняя </w:t>
      </w:r>
      <w:r w:rsidR="00E77277" w:rsidRPr="00866AEE">
        <w:rPr>
          <w:b/>
          <w:color w:val="000000"/>
          <w:sz w:val="28"/>
          <w:szCs w:val="28"/>
        </w:rPr>
        <w:t xml:space="preserve"> общеобразовательная школа №</w:t>
      </w:r>
      <w:r w:rsidR="00EE388E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2 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color w:val="000000"/>
          <w:sz w:val="28"/>
          <w:szCs w:val="28"/>
        </w:rPr>
        <w:t xml:space="preserve">(МБОУ </w:t>
      </w:r>
      <w:r w:rsidR="005F2C47">
        <w:rPr>
          <w:b/>
          <w:color w:val="000000"/>
          <w:sz w:val="28"/>
          <w:szCs w:val="28"/>
        </w:rPr>
        <w:t>СОШ № 22</w:t>
      </w:r>
      <w:r w:rsidRPr="00866AEE">
        <w:rPr>
          <w:b/>
          <w:color w:val="000000"/>
          <w:sz w:val="28"/>
          <w:szCs w:val="28"/>
        </w:rPr>
        <w:t>)</w:t>
      </w:r>
    </w:p>
    <w:p w:rsidR="006764C6" w:rsidRPr="00866AEE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FE3" w:rsidRDefault="00E72D20" w:rsidP="006764C6">
      <w:pPr>
        <w:pStyle w:val="a4"/>
        <w:rPr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                                </w:t>
      </w:r>
      <w:r w:rsidR="00E22FE3"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 w:rsidR="00E22FE3"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6764C6">
      <w:pPr>
        <w:numPr>
          <w:ilvl w:val="1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 xml:space="preserve">о нормах профессиональной этики работников муниципального бюджетного  общеобразовательного учреждения  </w:t>
      </w:r>
      <w:r w:rsidR="005F2C47">
        <w:rPr>
          <w:color w:val="000000"/>
          <w:sz w:val="28"/>
          <w:szCs w:val="28"/>
        </w:rPr>
        <w:t>средняя</w:t>
      </w:r>
      <w:r w:rsidR="00E72D20">
        <w:rPr>
          <w:color w:val="000000"/>
          <w:sz w:val="28"/>
          <w:szCs w:val="28"/>
        </w:rPr>
        <w:t xml:space="preserve"> общеобразовательная школа № 2</w:t>
      </w:r>
      <w:r w:rsidR="005F2C47">
        <w:rPr>
          <w:color w:val="000000"/>
          <w:sz w:val="28"/>
          <w:szCs w:val="28"/>
        </w:rPr>
        <w:t>2</w:t>
      </w:r>
      <w:r w:rsidR="00E72D20">
        <w:rPr>
          <w:color w:val="000000"/>
          <w:sz w:val="28"/>
          <w:szCs w:val="28"/>
        </w:rPr>
        <w:t xml:space="preserve">» (МБОУ </w:t>
      </w:r>
      <w:r w:rsidR="005F2C47">
        <w:rPr>
          <w:color w:val="000000"/>
          <w:sz w:val="28"/>
          <w:szCs w:val="28"/>
        </w:rPr>
        <w:t>СОШ № 22</w:t>
      </w:r>
      <w:r w:rsidR="00E72D20">
        <w:rPr>
          <w:color w:val="000000"/>
          <w:sz w:val="28"/>
          <w:szCs w:val="28"/>
        </w:rPr>
        <w:t xml:space="preserve">) – (далее – Положение)  </w:t>
      </w:r>
      <w:r>
        <w:rPr>
          <w:color w:val="000000"/>
          <w:sz w:val="28"/>
          <w:szCs w:val="28"/>
        </w:rPr>
        <w:t xml:space="preserve">разработано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="00E72D20">
        <w:rPr>
          <w:color w:val="000000"/>
          <w:sz w:val="28"/>
          <w:szCs w:val="28"/>
        </w:rPr>
        <w:t>:</w:t>
      </w:r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от 29 декабря 2010 г. N 436-ФЗ "О защите детей от </w:t>
      </w:r>
      <w:r w:rsidR="00A565CE" w:rsidRPr="003C4D62">
        <w:rPr>
          <w:sz w:val="28"/>
          <w:szCs w:val="28"/>
        </w:rPr>
        <w:t xml:space="preserve">        </w:t>
      </w:r>
      <w:r w:rsidRPr="003C4D62">
        <w:rPr>
          <w:sz w:val="28"/>
          <w:szCs w:val="28"/>
        </w:rPr>
        <w:t>информации, причиняющей вред их здоровью и развитию"</w:t>
      </w:r>
      <w:r w:rsidR="002E35C5" w:rsidRPr="003C4D62">
        <w:rPr>
          <w:sz w:val="28"/>
          <w:szCs w:val="28"/>
        </w:rPr>
        <w:t>;</w:t>
      </w:r>
    </w:p>
    <w:p w:rsidR="00E72D20" w:rsidRPr="003C4D62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г. N ИП-941/06/484 “О примерном </w:t>
      </w:r>
      <w:proofErr w:type="gramStart"/>
      <w:r w:rsidR="008972FB" w:rsidRPr="003C4D62">
        <w:rPr>
          <w:bCs/>
          <w:sz w:val="28"/>
          <w:szCs w:val="28"/>
        </w:rPr>
        <w:t>положении</w:t>
      </w:r>
      <w:proofErr w:type="gramEnd"/>
      <w:r w:rsidR="008972FB" w:rsidRPr="003C4D62">
        <w:rPr>
          <w:bCs/>
          <w:sz w:val="28"/>
          <w:szCs w:val="28"/>
        </w:rPr>
        <w:t xml:space="preserve"> о нормах профессиональной этики педагогических работников</w:t>
      </w:r>
      <w:r w:rsidR="002E35C5" w:rsidRPr="003C4D62">
        <w:rPr>
          <w:bCs/>
          <w:sz w:val="28"/>
          <w:szCs w:val="28"/>
        </w:rPr>
        <w:t>.</w:t>
      </w:r>
      <w:r w:rsidR="008972FB" w:rsidRPr="003C4D62">
        <w:rPr>
          <w:bCs/>
          <w:sz w:val="28"/>
          <w:szCs w:val="28"/>
        </w:rPr>
        <w:t>”</w:t>
      </w:r>
    </w:p>
    <w:p w:rsidR="00E22FE3" w:rsidRPr="00A6652E" w:rsidRDefault="008A1964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2E35C5">
        <w:rPr>
          <w:bCs/>
          <w:iCs/>
          <w:sz w:val="28"/>
          <w:szCs w:val="28"/>
        </w:rPr>
        <w:t>1.2.</w:t>
      </w:r>
      <w:r w:rsidR="00E22FE3" w:rsidRPr="00686BF2">
        <w:rPr>
          <w:bCs/>
          <w:iCs/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дополнения, утверждается приказом директора МБОУ </w:t>
      </w:r>
      <w:r w:rsidR="005F2C47">
        <w:rPr>
          <w:bCs/>
          <w:iCs/>
          <w:sz w:val="28"/>
          <w:szCs w:val="28"/>
        </w:rPr>
        <w:t xml:space="preserve"> СОШ </w:t>
      </w:r>
      <w:r w:rsidR="00E22FE3" w:rsidRPr="00686BF2">
        <w:rPr>
          <w:bCs/>
          <w:iCs/>
          <w:sz w:val="28"/>
          <w:szCs w:val="28"/>
        </w:rPr>
        <w:t>№</w:t>
      </w:r>
      <w:r w:rsidR="007A1DD2">
        <w:rPr>
          <w:bCs/>
          <w:iCs/>
          <w:sz w:val="28"/>
          <w:szCs w:val="28"/>
        </w:rPr>
        <w:t>2</w:t>
      </w:r>
      <w:r w:rsidR="005F2C47">
        <w:rPr>
          <w:bCs/>
          <w:iCs/>
          <w:sz w:val="28"/>
          <w:szCs w:val="28"/>
        </w:rPr>
        <w:t>2</w:t>
      </w:r>
      <w:r w:rsidR="00E22FE3" w:rsidRPr="00686BF2">
        <w:rPr>
          <w:bCs/>
          <w:iCs/>
          <w:sz w:val="28"/>
          <w:szCs w:val="28"/>
        </w:rPr>
        <w:t>»</w:t>
      </w:r>
      <w:r w:rsidR="00E22FE3">
        <w:rPr>
          <w:bCs/>
          <w:iCs/>
          <w:sz w:val="28"/>
          <w:szCs w:val="28"/>
        </w:rPr>
        <w:t xml:space="preserve"> (далее по тексту - Школа).</w:t>
      </w:r>
    </w:p>
    <w:p w:rsidR="00A6652E" w:rsidRPr="003C4D62" w:rsidRDefault="008A1964" w:rsidP="003C4D62">
      <w:pPr>
        <w:shd w:val="clear" w:color="auto" w:fill="FFFFFF"/>
        <w:jc w:val="both"/>
        <w:rPr>
          <w:sz w:val="28"/>
          <w:szCs w:val="28"/>
        </w:rPr>
      </w:pPr>
      <w:r w:rsidRPr="00AD1F11"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C21FE7" w:rsidRPr="003C4D62">
        <w:rPr>
          <w:sz w:val="28"/>
          <w:szCs w:val="28"/>
        </w:rPr>
        <w:t>1.3.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5C1F20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E4B75">
        <w:rPr>
          <w:color w:val="000000"/>
          <w:sz w:val="28"/>
          <w:szCs w:val="28"/>
        </w:rPr>
        <w:t>1.4.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3C4D62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42C" w:rsidRPr="0090042C">
        <w:rPr>
          <w:sz w:val="28"/>
          <w:szCs w:val="28"/>
        </w:rPr>
        <w:t xml:space="preserve">1.4.1.установление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1.4.3.регулирование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3C4D62" w:rsidRPr="0090042C" w:rsidRDefault="003C4D62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2FE3" w:rsidRPr="00E77277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840500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lastRenderedPageBreak/>
        <w:t>Обязанности педагогического работника как педагога</w:t>
      </w:r>
    </w:p>
    <w:p w:rsidR="00840500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5379E3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2.1.1.</w:t>
      </w:r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4A6361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</w:t>
      </w:r>
      <w:r w:rsidR="00B63409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2.1.2.</w:t>
      </w:r>
      <w:r w:rsidR="00301C23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72031B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</w:t>
      </w:r>
      <w:r w:rsidR="00B210C5" w:rsidRPr="003C4D62">
        <w:rPr>
          <w:sz w:val="28"/>
          <w:szCs w:val="28"/>
        </w:rPr>
        <w:t xml:space="preserve"> </w:t>
      </w:r>
      <w:r w:rsidR="00B63409" w:rsidRPr="003C4D62">
        <w:rPr>
          <w:sz w:val="28"/>
          <w:szCs w:val="28"/>
        </w:rPr>
        <w:t xml:space="preserve">    </w:t>
      </w:r>
      <w:r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</w:t>
      </w:r>
      <w:r w:rsidR="00EC58BD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 2.1.</w:t>
      </w:r>
      <w:r w:rsidR="00EC58BD" w:rsidRPr="003C4D62">
        <w:rPr>
          <w:sz w:val="28"/>
          <w:szCs w:val="28"/>
        </w:rPr>
        <w:t>4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 </w:t>
      </w:r>
      <w:r w:rsidR="00B210C5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B63409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  </w:t>
      </w:r>
      <w:r w:rsidR="009A32B0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="009A32B0"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8D66D3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21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сохранять в своей деятельности культурные и исторические традиции Российской Федерации,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Кемеровской области -  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Кузбасса, города Прокопьевска  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2504E4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8254EC">
        <w:rPr>
          <w:rFonts w:ascii="Arial" w:hAnsi="Arial" w:cs="Arial"/>
          <w:color w:val="333333"/>
        </w:rPr>
        <w:t xml:space="preserve">          </w:t>
      </w:r>
      <w:r w:rsidR="0042077E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="0042077E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 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  <w:r w:rsidR="00BB5ACB" w:rsidRPr="003C4D62">
        <w:rPr>
          <w:sz w:val="28"/>
          <w:szCs w:val="28"/>
        </w:rPr>
        <w:t xml:space="preserve"> </w:t>
      </w:r>
    </w:p>
    <w:p w:rsidR="00016388" w:rsidRDefault="005968BD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Pr="00824440">
        <w:rPr>
          <w:rFonts w:ascii="Times New Roman" w:hAnsi="Times New Roman" w:cs="Times New Roman"/>
          <w:sz w:val="28"/>
          <w:szCs w:val="28"/>
        </w:rPr>
        <w:t>ния необоснованные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 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253">
        <w:rPr>
          <w:rFonts w:ascii="Times New Roman" w:hAnsi="Times New Roman" w:cs="Times New Roman"/>
          <w:sz w:val="28"/>
          <w:szCs w:val="28"/>
        </w:rPr>
        <w:t xml:space="preserve"> 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3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быть примером достойного поведения и высокого морального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долга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407DEB" w:rsidP="0068172E">
      <w:pPr>
        <w:pStyle w:val="ac"/>
        <w:ind w:firstLine="567"/>
        <w:jc w:val="both"/>
        <w:rPr>
          <w:sz w:val="28"/>
          <w:szCs w:val="28"/>
        </w:rPr>
      </w:pPr>
      <w:r w:rsidRPr="0041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145E06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5204B1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3.1.10.</w:t>
      </w:r>
      <w:r w:rsidR="009E21B5" w:rsidRPr="005204B1">
        <w:rPr>
          <w:sz w:val="28"/>
          <w:szCs w:val="28"/>
        </w:rPr>
        <w:t xml:space="preserve"> 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</w:t>
      </w:r>
      <w:proofErr w:type="gramStart"/>
      <w:r w:rsidRPr="00966022">
        <w:rPr>
          <w:sz w:val="28"/>
          <w:szCs w:val="28"/>
        </w:rPr>
        <w:t>от</w:t>
      </w:r>
      <w:proofErr w:type="gramEnd"/>
      <w:r w:rsidRPr="00966022">
        <w:rPr>
          <w:sz w:val="28"/>
          <w:szCs w:val="28"/>
        </w:rPr>
        <w:t>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4731FE" w:rsidP="00B81F60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 </w:t>
      </w: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 xml:space="preserve">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44B74">
        <w:rPr>
          <w:sz w:val="28"/>
          <w:szCs w:val="28"/>
        </w:rPr>
        <w:t>со</w:t>
      </w:r>
      <w:proofErr w:type="gramEnd"/>
      <w:r w:rsidRPr="00B44B74">
        <w:rPr>
          <w:sz w:val="28"/>
          <w:szCs w:val="28"/>
        </w:rPr>
        <w:t xml:space="preserve">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3C4D62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62" w:rsidRPr="00CD5E33" w:rsidRDefault="003C4D62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lastRenderedPageBreak/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8D4B25" w:rsidRPr="008D4B25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8D4B25" w:rsidRPr="008D4B25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Pr="00F26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обсуждать с подчиненными действия вышестоящих руководителей;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>8.</w:t>
      </w:r>
      <w:r w:rsidR="003C4D62">
        <w:rPr>
          <w:b/>
          <w:bCs/>
          <w:sz w:val="28"/>
          <w:szCs w:val="28"/>
        </w:rPr>
        <w:t xml:space="preserve"> 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8.1.</w:t>
      </w:r>
      <w:r w:rsidR="004036C6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>. Случаи нарушения норм профессиональной этики педагогических работников, установленных </w:t>
      </w:r>
      <w:hyperlink r:id="rId9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  <w:r w:rsidR="004036C6" w:rsidRPr="003C4D62">
        <w:rPr>
          <w:sz w:val="28"/>
          <w:szCs w:val="28"/>
        </w:rPr>
        <w:t xml:space="preserve"> 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8.4.В случае несогласия педагогического работника с решением комиссии по урегулированию споров между участниками 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образовательных отношений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proofErr w:type="gramStart"/>
      <w:r w:rsidRPr="003C4D62">
        <w:rPr>
          <w:rStyle w:val="a3"/>
          <w:b/>
          <w:i w:val="0"/>
          <w:sz w:val="28"/>
          <w:szCs w:val="28"/>
        </w:rPr>
        <w:t>Контроль за</w:t>
      </w:r>
      <w:proofErr w:type="gramEnd"/>
      <w:r w:rsidRPr="003C4D62">
        <w:rPr>
          <w:rStyle w:val="a3"/>
          <w:b/>
          <w:i w:val="0"/>
          <w:sz w:val="28"/>
          <w:szCs w:val="28"/>
        </w:rPr>
        <w:t xml:space="preserve">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proofErr w:type="gramStart"/>
      <w:r w:rsidRPr="00E77277">
        <w:rPr>
          <w:rStyle w:val="a3"/>
          <w:i w:val="0"/>
          <w:sz w:val="28"/>
          <w:szCs w:val="28"/>
        </w:rPr>
        <w:t>Контроль</w:t>
      </w:r>
      <w:r w:rsidR="002B54D3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</w:t>
      </w:r>
      <w:proofErr w:type="gramEnd"/>
      <w:r w:rsidRPr="00E77277">
        <w:rPr>
          <w:rStyle w:val="a3"/>
          <w:i w:val="0"/>
          <w:sz w:val="28"/>
          <w:szCs w:val="28"/>
        </w:rPr>
        <w:t xml:space="preserve">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0D6484" w:rsidRDefault="00EC55F9" w:rsidP="00EC55F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5404">
        <w:rPr>
          <w:b/>
          <w:sz w:val="28"/>
          <w:szCs w:val="28"/>
        </w:rPr>
        <w:t>10</w:t>
      </w:r>
      <w:r w:rsidRPr="000D6484">
        <w:rPr>
          <w:b/>
          <w:sz w:val="28"/>
          <w:szCs w:val="28"/>
        </w:rPr>
        <w:t>.</w:t>
      </w:r>
      <w:r w:rsidR="003C4D62">
        <w:rPr>
          <w:b/>
          <w:sz w:val="28"/>
          <w:szCs w:val="28"/>
        </w:rPr>
        <w:t xml:space="preserve"> </w:t>
      </w:r>
      <w:r w:rsidRPr="000D6484">
        <w:rPr>
          <w:b/>
          <w:sz w:val="28"/>
          <w:szCs w:val="28"/>
        </w:rPr>
        <w:t>Вступление в силу, внесение изменений и дополнений в настоящее Положение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 xml:space="preserve">.1. Положение вступает в силу с </w:t>
      </w:r>
      <w:r w:rsidR="005F2C47">
        <w:rPr>
          <w:sz w:val="28"/>
          <w:szCs w:val="28"/>
        </w:rPr>
        <w:t>12</w:t>
      </w:r>
      <w:r w:rsidRPr="003C4D62">
        <w:rPr>
          <w:sz w:val="28"/>
          <w:szCs w:val="28"/>
        </w:rPr>
        <w:t>.</w:t>
      </w:r>
      <w:r w:rsidR="005F2C47">
        <w:rPr>
          <w:sz w:val="28"/>
          <w:szCs w:val="28"/>
        </w:rPr>
        <w:t>11</w:t>
      </w:r>
      <w:r w:rsidRPr="003C4D62">
        <w:rPr>
          <w:sz w:val="28"/>
          <w:szCs w:val="28"/>
        </w:rPr>
        <w:t>.2019г.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.2. Внесение поправок и изменений в Положение производится на заседании педагогического совета Школы.</w:t>
      </w:r>
    </w:p>
    <w:p w:rsidR="00EC55F9" w:rsidRPr="003C4D62" w:rsidRDefault="00781CCD" w:rsidP="00EC55F9">
      <w:pPr>
        <w:ind w:firstLine="709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      </w:t>
      </w:r>
      <w:r w:rsidR="00285404" w:rsidRPr="003C4D62">
        <w:rPr>
          <w:sz w:val="28"/>
          <w:szCs w:val="28"/>
        </w:rPr>
        <w:t>10</w:t>
      </w:r>
      <w:r w:rsidR="00EC55F9" w:rsidRPr="003C4D62">
        <w:rPr>
          <w:sz w:val="28"/>
          <w:szCs w:val="28"/>
        </w:rPr>
        <w:t>.3.Положение действительно до принятия новой редакции.</w:t>
      </w: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10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8F" w:rsidRDefault="00F56F8F" w:rsidP="00DE5566">
      <w:r>
        <w:separator/>
      </w:r>
    </w:p>
  </w:endnote>
  <w:endnote w:type="continuationSeparator" w:id="0">
    <w:p w:rsidR="00F56F8F" w:rsidRDefault="00F56F8F" w:rsidP="00D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329"/>
    </w:sdtPr>
    <w:sdtEndPr/>
    <w:sdtContent>
      <w:p w:rsidR="005204B1" w:rsidRDefault="00CA4D5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8F" w:rsidRDefault="00F56F8F" w:rsidP="00DE5566">
      <w:r>
        <w:separator/>
      </w:r>
    </w:p>
  </w:footnote>
  <w:footnote w:type="continuationSeparator" w:id="0">
    <w:p w:rsidR="00F56F8F" w:rsidRDefault="00F56F8F" w:rsidP="00D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7"/>
    <w:rsid w:val="00016388"/>
    <w:rsid w:val="000238A1"/>
    <w:rsid w:val="00031A9C"/>
    <w:rsid w:val="00090981"/>
    <w:rsid w:val="00092DC9"/>
    <w:rsid w:val="00095BB6"/>
    <w:rsid w:val="00096890"/>
    <w:rsid w:val="000A375C"/>
    <w:rsid w:val="000B0A56"/>
    <w:rsid w:val="000C4221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5F2C47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C040B"/>
    <w:rsid w:val="007D1503"/>
    <w:rsid w:val="007F234C"/>
    <w:rsid w:val="007F3EC8"/>
    <w:rsid w:val="00800D1C"/>
    <w:rsid w:val="00807188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95334"/>
    <w:rsid w:val="00AD1F11"/>
    <w:rsid w:val="00AD3F0C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21FE7"/>
    <w:rsid w:val="00C34BD8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96670"/>
    <w:rsid w:val="00E969BE"/>
    <w:rsid w:val="00EA3737"/>
    <w:rsid w:val="00EA6412"/>
    <w:rsid w:val="00EB4EB5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6F8F"/>
    <w:rsid w:val="00F57E96"/>
    <w:rsid w:val="00F748BA"/>
    <w:rsid w:val="00F77CBB"/>
    <w:rsid w:val="00F83DF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2558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A9A4-1A22-47A5-9D7A-69EB4487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HP</cp:lastModifiedBy>
  <cp:revision>2</cp:revision>
  <cp:lastPrinted>2013-11-26T04:25:00Z</cp:lastPrinted>
  <dcterms:created xsi:type="dcterms:W3CDTF">2020-02-07T09:39:00Z</dcterms:created>
  <dcterms:modified xsi:type="dcterms:W3CDTF">2020-02-07T09:39:00Z</dcterms:modified>
</cp:coreProperties>
</file>