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Расписание   2 «В» класса на период дистанционного  обучения с 12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.05.20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по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16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05</w:t>
      </w:r>
      <w:r>
        <w:rPr>
          <w:rFonts w:cs="Times New Roman" w:ascii="Times New Roman" w:hAnsi="Times New Roman"/>
          <w:b/>
          <w:bCs/>
          <w:sz w:val="24"/>
          <w:szCs w:val="24"/>
        </w:rPr>
        <w:t>.20 учебного года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Классный руководитель: Бриндак Т.А.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Адрес электронной почты классного руководителя: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tanya.brindak.97@ mail.ru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12.05.20(Вторник)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0"/>
        <w:gridCol w:w="489"/>
        <w:gridCol w:w="2091"/>
        <w:gridCol w:w="2256"/>
        <w:gridCol w:w="3214"/>
        <w:gridCol w:w="2099"/>
        <w:gridCol w:w="1872"/>
        <w:gridCol w:w="1979"/>
      </w:tblGrid>
      <w:tr>
        <w:trPr/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«Выражения со скобками. Повторение»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">
              <w:r>
                <w:rPr>
                  <w:rFonts w:ascii="Times New Roman" w:hAnsi="Times New Roman"/>
                  <w:b w:val="false"/>
                  <w:bCs w:val="false"/>
                  <w:color w:val="3465A4"/>
                  <w:sz w:val="24"/>
                  <w:szCs w:val="24"/>
                </w:rPr>
                <w:t>https://www.yaklass.ru/p/matematika/2-klass/poriadok-deistvii-16988/vyrazheniia-so-skobkami-15825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3465A4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ресурсом, 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12.05.20-13.05.20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119 № 6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9:10-9:40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«Изменение частей речи по числам. Повторение»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">
              <w:r>
                <w:rPr>
                  <w:rFonts w:ascii="Times New Roman" w:hAnsi="Times New Roman"/>
                  <w:color w:val="5983B0"/>
                  <w:sz w:val="24"/>
                  <w:szCs w:val="24"/>
                </w:rPr>
                <w:t>https://www.youtube.com/watch?v=LHvTtAfW4sY</w:t>
              </w:r>
            </w:hyperlink>
            <w:r>
              <w:rPr>
                <w:rFonts w:ascii="Times New Roman" w:hAnsi="Times New Roman"/>
                <w:color w:val="5983B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ресурсом, 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12.05.20-13.05.20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Стр.107  упр.9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>
          <w:trHeight w:val="3081" w:hRule="atLeast"/>
        </w:trPr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9:50-10:20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«Идёт матушка-весна» Повторение.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12.05.20-13.05.20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Стр.137( выучить   стихотворение  наизусть)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Бюджет семьи. Повторение.»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12.05.20-13.05.20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о бюджете семьи.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11:10-11:40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«Орнамент.  Повторение.»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в альбомах.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12.05.20-13.05.20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Подготовить доклад о орнаменте.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Среда(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13</w:t>
      </w:r>
      <w:r>
        <w:rPr>
          <w:rFonts w:cs="Times New Roman" w:ascii="Times New Roman" w:hAnsi="Times New Roman"/>
          <w:b/>
          <w:bCs/>
          <w:sz w:val="24"/>
          <w:szCs w:val="24"/>
        </w:rPr>
        <w:t>.05.20)</w:t>
      </w:r>
    </w:p>
    <w:tbl>
      <w:tblPr>
        <w:tblW w:w="154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0"/>
        <w:gridCol w:w="490"/>
        <w:gridCol w:w="2090"/>
        <w:gridCol w:w="2014"/>
        <w:gridCol w:w="3459"/>
        <w:gridCol w:w="2101"/>
        <w:gridCol w:w="1872"/>
        <w:gridCol w:w="1974"/>
      </w:tblGrid>
      <w:tr>
        <w:trPr/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«Вычитание и 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обратные действия). Повторение»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>
              <w:r>
                <w:rPr>
                  <w:rFonts w:ascii="Times New Roman" w:hAnsi="Times New Roman"/>
                  <w:color w:val="5983B0"/>
                  <w:sz w:val="24"/>
                  <w:szCs w:val="24"/>
                </w:rPr>
                <w:t>https://nsportal.ru/nachalnaya-shkola/matematika/2017/05/03/vzaimno-obratnye-arifmeticheskie-deystviya-shkola-21-veka</w:t>
              </w:r>
            </w:hyperlink>
            <w:r>
              <w:rPr>
                <w:rFonts w:ascii="Times New Roman" w:hAnsi="Times New Roman"/>
                <w:color w:val="5983B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ресурсом, работа по учебнику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13.05.20-14.05.20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Стр.110 № 3, стр.110 № 4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9:10-9:40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«Собственные имена существительные. Повторение»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>
              <w:r>
                <w:rPr>
                  <w:rFonts w:ascii="Times New Roman" w:hAnsi="Times New Roman"/>
                  <w:color w:val="5983B0"/>
                  <w:sz w:val="24"/>
                  <w:szCs w:val="24"/>
                  <w:lang w:val="ru-RU"/>
                </w:rPr>
                <w:t>https://interneturok.ru/lesson/russian/2-klass/imya-suschestvitelnoe/imena-suschestvitelnye-sobstvennye-i-naritsatelnye</w:t>
              </w:r>
            </w:hyperlink>
            <w:r>
              <w:rPr>
                <w:rFonts w:ascii="Times New Roman" w:hAnsi="Times New Roman"/>
                <w:color w:val="5983B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ресурсом, работа по учебнику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13.05.20-14.05.20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Стр.89 упр.5, стр.89 упр.3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>
          <w:trHeight w:val="3081" w:hRule="atLeast"/>
        </w:trPr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9:50-10:20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В.К. Железников «Рыцарь». Повторение.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hAnsi="Times New Roman"/>
                  <w:color w:val="3465A4"/>
                  <w:sz w:val="24"/>
                  <w:szCs w:val="24"/>
                </w:rPr>
                <w:t>https://infourok.ru/prezentaciya-po-literaturnomu-chteniyu-na-temu-zheleznikov-ricar-2247043.html</w:t>
              </w:r>
            </w:hyperlink>
            <w:r>
              <w:rPr>
                <w:rFonts w:ascii="Times New Roman" w:hAnsi="Times New Roman"/>
                <w:color w:val="3465A4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ресурсом, работа по учебнику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13.05.20-14.05.20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Стр.120-122(читать)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Бриндак Т.А.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«Семейство ударных инструментов. Семейство духовых. Семейство струнных инструментов.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Инструментальный ансамбль». Повторение.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Times New Roman" w:hAnsi="Times New Roman"/>
                  <w:color w:val="5983B0"/>
                  <w:sz w:val="24"/>
                  <w:szCs w:val="24"/>
                  <w:lang w:val="ru-RU"/>
                </w:rPr>
                <w:t>https://www.youtube.com/watch?v=-8G8Wmn58Ro</w:t>
              </w:r>
            </w:hyperlink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 урока.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13.05.20-14.05.20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о инструментах.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11:10-11:40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Стеценко Я.В.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Обучение навыкам аудирования на основе текстов.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навыков письма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http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://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m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youtube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com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watch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?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=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T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XdTG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N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color w:val="5983B0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 видео урока. Выполнение тренировочных тестов на электронном ресурсе.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упр. 2, стр. 82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en-US"/>
                </w:rPr>
                <w:t>miss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en-US"/>
                </w:rPr>
                <w:t>stetsenko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@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en-US"/>
                </w:rPr>
                <w:t>inbox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Четверг(14.05.20)</w:t>
      </w:r>
    </w:p>
    <w:tbl>
      <w:tblPr>
        <w:tblW w:w="154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0"/>
        <w:gridCol w:w="490"/>
        <w:gridCol w:w="2090"/>
        <w:gridCol w:w="2256"/>
        <w:gridCol w:w="3214"/>
        <w:gridCol w:w="2099"/>
        <w:gridCol w:w="1872"/>
        <w:gridCol w:w="1979"/>
      </w:tblGrid>
      <w:tr>
        <w:trPr/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«Выражения. Повторение»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Times New Roman" w:hAnsi="Times New Roman"/>
                  <w:color w:val="5983B0"/>
                  <w:sz w:val="24"/>
                  <w:szCs w:val="24"/>
                </w:rPr>
                <w:t>https://mathematics-tests.com/zadachi-zadaniya-2-klass-po-temam/vyrazheniya-s-peremennymi</w:t>
              </w:r>
            </w:hyperlink>
            <w:r>
              <w:rPr>
                <w:rFonts w:ascii="Times New Roman" w:hAnsi="Times New Roman"/>
                <w:color w:val="5983B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ресурсом, 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14.05.20-15.05.20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Стр.113 № 4, № 3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9:10-9:40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прилагательное. Повторение»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/>
                  <w:b w:val="false"/>
                  <w:bCs w:val="false"/>
                  <w:color w:val="3465A4"/>
                  <w:sz w:val="24"/>
                  <w:szCs w:val="24"/>
                </w:rPr>
                <w:t>https://nsportal.ru/nachalnaya-shkola/russkii-yazyk/2014/06/09/prezentatsiya-k-uroku-russkogo-yazyka-2-klass-imya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3465A4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ресурсом, 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14.05.20-15.05.20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Стр.95 упр.3, стр.98 упр.11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>
          <w:trHeight w:val="3081" w:hRule="atLeast"/>
        </w:trPr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9:50-10:20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«Алексин «Первый день. Повторение»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Times New Roman" w:hAnsi="Times New Roman"/>
                  <w:color w:val="5983B0"/>
                  <w:sz w:val="24"/>
                  <w:szCs w:val="24"/>
                  <w:lang w:val="ru-RU"/>
                </w:rPr>
                <w:t>https://uslide.ru/literatura/28140-ag-aleksin-perviy-den.html</w:t>
              </w:r>
            </w:hyperlink>
            <w:r>
              <w:rPr>
                <w:rFonts w:ascii="Times New Roman" w:hAnsi="Times New Roman"/>
                <w:color w:val="5983B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ресурсом, 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14.05.20-15.05.20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Стр.124-126(читать)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«Красный угол. Икона. Повторение.»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по учебнику.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14.05.20-15.05.20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красный угол.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11:10-11:40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Чекушина С.О.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300"/>
              <w:rPr>
                <w:rFonts w:ascii="PT Sans Caption" w:hAnsi="PT Sans Captio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Беговые эстафеты.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5983B0"/>
                <w:sz w:val="24"/>
                <w:szCs w:val="24"/>
              </w:rPr>
              <w:t>https://fizkultura-obg.ru/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упражнением.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14.05.20-15.05.20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 (ОРУ)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переслать по почте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Barbara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07.09.2012@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200"/>
        <w:jc w:val="left"/>
        <w:rPr/>
      </w:pPr>
      <w:r>
        <w:rPr/>
        <w:t xml:space="preserve">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Пятница(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15</w:t>
      </w:r>
      <w:r>
        <w:rPr>
          <w:rFonts w:cs="Times New Roman" w:ascii="Times New Roman" w:hAnsi="Times New Roman"/>
          <w:b/>
          <w:bCs/>
          <w:sz w:val="24"/>
          <w:szCs w:val="24"/>
        </w:rPr>
        <w:t>.05.20)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0"/>
        <w:gridCol w:w="489"/>
        <w:gridCol w:w="2091"/>
        <w:gridCol w:w="2256"/>
        <w:gridCol w:w="3214"/>
        <w:gridCol w:w="2209"/>
        <w:gridCol w:w="1765"/>
        <w:gridCol w:w="1976"/>
      </w:tblGrid>
      <w:tr>
        <w:trPr/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«Глагол. Повторение»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Times New Roman" w:hAnsi="Times New Roman"/>
                  <w:color w:val="2A6099"/>
                  <w:sz w:val="24"/>
                  <w:szCs w:val="24"/>
                </w:rPr>
                <w:t>https://kopilkaurokov.ru/russkiyYazik/uroki/urok_russkogho_iazyka_vo_2_klassie_po_tiemie_glaghol</w:t>
              </w:r>
            </w:hyperlink>
            <w:r>
              <w:rPr>
                <w:rFonts w:ascii="Times New Roman" w:hAnsi="Times New Roman"/>
                <w:color w:val="2A6099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абота с электронным ресурсом, работа по учебнику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15.05.20-18.05.20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Стр.101 упр.3, стр.102 упр.6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9:10-9:40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«Буквы из проволоки». Повторение.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>
              <w:r>
                <w:rPr>
                  <w:rFonts w:cs="Times New Roman" w:ascii="Times New Roman" w:hAnsi="Times New Roman"/>
                  <w:color w:val="3465A4"/>
                  <w:sz w:val="24"/>
                  <w:szCs w:val="24"/>
                </w:rPr>
                <w:t>https://infourok.ru/prezentaciya-k-uroku-tehnologii-v-klasse-podelki-iz-provoloki-2574332.html</w:t>
              </w:r>
            </w:hyperlink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поделкой.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15.05.20-18.05.20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поделку «Буквы из проволоки»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>
          <w:trHeight w:val="3081" w:hRule="atLeast"/>
        </w:trPr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9:50-10:20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Стеценко Я.В.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диалогической речи. Моя школа. Введение лексики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LineNumbers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Платформа учи.ру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LineNumbers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1, стр. 84-85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Выполненные задания переслать по почте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hyperlink r:id="rId14"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en-US"/>
                </w:rPr>
                <w:t>miss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en-US"/>
                </w:rPr>
                <w:t>stetsenko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@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en-US"/>
                </w:rPr>
                <w:t>inbox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b w:val="false"/>
                  <w:bCs w:val="false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Чекушина С.О.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30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Подготовка к комплексу ГТО. Прыжки с места.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5983B0"/>
                <w:sz w:val="24"/>
                <w:szCs w:val="24"/>
              </w:rPr>
              <w:t>http://www.youtube.com/watch?v=JbrCS97DQ0s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упражнением.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16.05-17.05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 (видео)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uppressLineNumbers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Выполненные задания переслать по почте</w:t>
            </w:r>
          </w:p>
          <w:p>
            <w:pPr>
              <w:pStyle w:val="Style20"/>
              <w:suppressLineNumbers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Barbara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07.09.2012@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16</w:t>
      </w:r>
      <w:r>
        <w:rPr>
          <w:rFonts w:cs="Times New Roman" w:ascii="Times New Roman" w:hAnsi="Times New Roman"/>
          <w:b/>
          <w:bCs/>
          <w:sz w:val="24"/>
          <w:szCs w:val="24"/>
        </w:rPr>
        <w:t>.05.20</w:t>
      </w:r>
    </w:p>
    <w:tbl>
      <w:tblPr>
        <w:tblW w:w="154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0"/>
        <w:gridCol w:w="489"/>
        <w:gridCol w:w="2091"/>
        <w:gridCol w:w="2256"/>
        <w:gridCol w:w="3214"/>
        <w:gridCol w:w="2099"/>
        <w:gridCol w:w="1872"/>
        <w:gridCol w:w="1979"/>
      </w:tblGrid>
      <w:tr>
        <w:trPr/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«Порядок действий в выражениях без скобок. Повторение»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Times New Roman" w:hAnsi="Times New Roman"/>
                  <w:color w:val="5983B0"/>
                  <w:sz w:val="24"/>
                  <w:szCs w:val="24"/>
                </w:rPr>
                <w:t>https://nsportal.ru/nachalnaya-shkola/matematika/2017/02/20/poryadok-deystviy-v-vyrazheniyah-bez-skobok-2-klacc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абота с электронным ресурсом, 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16.05.20-16.05.20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Стр.114 № 2, стр.115 № 5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9:10-9:40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Части речи(обобщение и систематизация знаний). Повторение»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>
              <w:r>
                <w:rPr>
                  <w:rFonts w:ascii="Times New Roman" w:hAnsi="Times New Roman"/>
                  <w:color w:val="3465A4"/>
                  <w:sz w:val="24"/>
                  <w:szCs w:val="24"/>
                </w:rPr>
                <w:t>https://resh.edu.ru/subject/lesson/6009/conspect/220193/</w:t>
              </w:r>
            </w:hyperlink>
            <w:r>
              <w:rPr>
                <w:rFonts w:ascii="Times New Roman" w:hAnsi="Times New Roman"/>
                <w:color w:val="3465A4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абота с электронным ресурсом, работа по учебнику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16.05.20-16.05.20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 упр.2, стр.107 упр.8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9:50-10:20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Бриндак Т.А.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В.И Суриков «Портрет дочери». Повторение.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учебнику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16.05.20-16.05.20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Стр.129 (отв. на вопросы)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tanya.brindak.97@ mail.ru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Физра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Чекушина С.О.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LineNumbers/>
              <w:spacing w:lineRule="auto" w:line="240" w:before="0" w:after="30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Прыжки на скакалке.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983B0"/>
                <w:sz w:val="24"/>
                <w:szCs w:val="24"/>
              </w:rPr>
              <w:t>http://www.youtube.com/watch?v=RzaxPWyEzik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упражнением.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uppressLineNumbers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16.05.20-16.05.20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 (ОРУ)</w:t>
            </w:r>
          </w:p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uppressLineNumbers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переслать по почте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Barbara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07.09.2012@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09" w:right="70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ans Captio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60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76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p/matematika/2-klass/poriadok-deistvii-16988/vyrazheniia-so-skobkami-15825" TargetMode="External"/><Relationship Id="rId3" Type="http://schemas.openxmlformats.org/officeDocument/2006/relationships/hyperlink" Target="https://www.youtube.com/watch?v=LHvTtAfW4sY" TargetMode="External"/><Relationship Id="rId4" Type="http://schemas.openxmlformats.org/officeDocument/2006/relationships/hyperlink" Target="https://nsportal.ru/nachalnaya-shkola/matematika/2017/05/03/vzaimno-obratnye-arifmeticheskie-deystviya-shkola-21-veka" TargetMode="External"/><Relationship Id="rId5" Type="http://schemas.openxmlformats.org/officeDocument/2006/relationships/hyperlink" Target="https://interneturok.ru/lesson/russian/2-klass/imya-suschestvitelnoe/imena-suschestvitelnye-sobstvennye-i-naritsatelnye" TargetMode="External"/><Relationship Id="rId6" Type="http://schemas.openxmlformats.org/officeDocument/2006/relationships/hyperlink" Target="https://infourok.ru/prezentaciya-po-literaturnomu-chteniyu-na-temu-zheleznikov-ricar-2247043.html" TargetMode="External"/><Relationship Id="rId7" Type="http://schemas.openxmlformats.org/officeDocument/2006/relationships/hyperlink" Target="https://www.youtube.com/watch?v=-8G8Wmn58Ro" TargetMode="External"/><Relationship Id="rId8" Type="http://schemas.openxmlformats.org/officeDocument/2006/relationships/hyperlink" Target="mailto:miss.stetsenko@inbox.ru" TargetMode="External"/><Relationship Id="rId9" Type="http://schemas.openxmlformats.org/officeDocument/2006/relationships/hyperlink" Target="https://mathematics-tests.com/zadachi-zadaniya-2-klass-po-temam/vyrazheniya-s-peremennymi" TargetMode="External"/><Relationship Id="rId10" Type="http://schemas.openxmlformats.org/officeDocument/2006/relationships/hyperlink" Target="https://nsportal.ru/nachalnaya-shkola/russkii-yazyk/2014/06/09/prezentatsiya-k-uroku-russkogo-yazyka-2-klass-imya" TargetMode="External"/><Relationship Id="rId11" Type="http://schemas.openxmlformats.org/officeDocument/2006/relationships/hyperlink" Target="https://uslide.ru/literatura/28140-ag-aleksin-perviy-den.html" TargetMode="External"/><Relationship Id="rId12" Type="http://schemas.openxmlformats.org/officeDocument/2006/relationships/hyperlink" Target="https://kopilkaurokov.ru/russkiyYazik/uroki/urok_russkogho_iazyka_vo_2_klassie_po_tiemie_glaghol" TargetMode="External"/><Relationship Id="rId13" Type="http://schemas.openxmlformats.org/officeDocument/2006/relationships/hyperlink" Target="https://infourok.ru/prezentaciya-k-uroku-tehnologii-v-klasse-podelki-iz-provoloki-2574332.html" TargetMode="External"/><Relationship Id="rId14" Type="http://schemas.openxmlformats.org/officeDocument/2006/relationships/hyperlink" Target="mailto:miss.stetsenko@inbox.ru" TargetMode="External"/><Relationship Id="rId15" Type="http://schemas.openxmlformats.org/officeDocument/2006/relationships/hyperlink" Target="https://nsportal.ru/nachalnaya-shkola/matematika/2017/02/20/poryadok-deystviy-v-vyrazheniyah-bez-skobok-2-klacc" TargetMode="External"/><Relationship Id="rId16" Type="http://schemas.openxmlformats.org/officeDocument/2006/relationships/hyperlink" Target="https://resh.edu.ru/subject/lesson/6009/conspect/220193/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Application>LibreOffice/6.4.0.3$Windows_X86_64 LibreOffice_project/b0a288ab3d2d4774cb44b62f04d5d28733ac6df8</Application>
  <Pages>3</Pages>
  <Words>762</Words>
  <Characters>6667</Characters>
  <CharactersWithSpaces>7189</CharactersWithSpaces>
  <Paragraphs>281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2019-08-28T07:35:00Z</dcterms:created>
  <dc:creator>HP</dc:creator>
  <dc:description/>
  <dc:language>ru-RU</dc:language>
  <cp:lastModifiedBy/>
  <cp:lastPrinted>2019-09-26T17:58:00Z</cp:lastPrinted>
  <dcterms:modified xsi:type="dcterms:W3CDTF">2020-05-11T19:28:21Z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