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DA" w:rsidRDefault="00BE77DA" w:rsidP="00BE77DA">
      <w:pPr>
        <w:shd w:val="clear" w:color="auto" w:fill="FFFFFF"/>
        <w:spacing w:after="450" w:line="540" w:lineRule="atLeast"/>
        <w:jc w:val="left"/>
        <w:textAlignment w:val="baseline"/>
        <w:outlineLvl w:val="0"/>
        <w:rPr>
          <w:rFonts w:ascii="Arial" w:hAnsi="Arial" w:cs="Arial"/>
          <w:color w:val="FF0000"/>
          <w:spacing w:val="-6"/>
          <w:kern w:val="36"/>
          <w:sz w:val="48"/>
          <w:szCs w:val="48"/>
        </w:rPr>
      </w:pPr>
    </w:p>
    <w:p w:rsidR="00E95A09" w:rsidRPr="00E95A09" w:rsidRDefault="00E95A09" w:rsidP="00E95A09">
      <w:pPr>
        <w:shd w:val="clear" w:color="auto" w:fill="FFFFFF"/>
        <w:spacing w:before="315" w:after="240"/>
        <w:outlineLvl w:val="3"/>
        <w:rPr>
          <w:rFonts w:ascii="Calibri" w:hAnsi="Calibri"/>
          <w:color w:val="4078C6"/>
          <w:sz w:val="29"/>
          <w:szCs w:val="29"/>
        </w:rPr>
      </w:pPr>
      <w:r w:rsidRPr="00E95A09">
        <w:rPr>
          <w:rFonts w:ascii="Calibri" w:hAnsi="Calibri" w:cs="Arial"/>
          <w:b/>
          <w:bCs/>
          <w:color w:val="000000"/>
          <w:sz w:val="30"/>
          <w:szCs w:val="30"/>
          <w:shd w:val="clear" w:color="auto" w:fill="FFFFFF"/>
        </w:rPr>
        <w:t>1. Устроить театр теней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 wp14:anchorId="690083BC" wp14:editId="53CAB08B">
            <wp:extent cx="5619750" cy="3810000"/>
            <wp:effectExtent l="0" t="0" r="0" b="0"/>
            <wp:docPr id="7" name="Рисунок 7" descr="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а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Необязательно делать теневой экран, хотя его легко смастерить из коробки и кальки или простыни. Постелите на пол плед и показывайте свою сказку на стенах или пото</w:t>
      </w:r>
      <w:r w:rsidRPr="00E95A09">
        <w:rPr>
          <w:rFonts w:ascii="Calibri" w:hAnsi="Calibri"/>
          <w:color w:val="000000"/>
          <w:shd w:val="clear" w:color="auto" w:fill="FFFFFF"/>
        </w:rPr>
        <w:t>л</w:t>
      </w:r>
      <w:r w:rsidRPr="00E95A09">
        <w:rPr>
          <w:rFonts w:ascii="Calibri" w:hAnsi="Calibri"/>
          <w:color w:val="000000"/>
          <w:shd w:val="clear" w:color="auto" w:fill="FFFFFF"/>
        </w:rPr>
        <w:t>ке. </w:t>
      </w:r>
      <w:hyperlink r:id="rId7" w:tgtFrame="_blank" w:history="1">
        <w:r w:rsidRPr="00E95A09">
          <w:rPr>
            <w:rFonts w:ascii="Calibri" w:hAnsi="Calibri"/>
            <w:color w:val="777777"/>
          </w:rPr>
          <w:t>Распечатайте шаблоны</w:t>
        </w:r>
      </w:hyperlink>
      <w:r w:rsidRPr="00E95A09">
        <w:rPr>
          <w:color w:val="777777"/>
          <w:shd w:val="clear" w:color="auto" w:fill="FFFFFF"/>
        </w:rPr>
        <w:t>,</w:t>
      </w:r>
      <w:r w:rsidRPr="00E95A09">
        <w:rPr>
          <w:rFonts w:ascii="Calibri" w:hAnsi="Calibri"/>
          <w:color w:val="000000"/>
          <w:shd w:val="clear" w:color="auto" w:fill="FFFFFF"/>
        </w:rPr>
        <w:t> их останется наклеить на плотный картон и вырезать, прикр</w:t>
      </w:r>
      <w:r w:rsidRPr="00E95A09">
        <w:rPr>
          <w:rFonts w:ascii="Calibri" w:hAnsi="Calibri"/>
          <w:color w:val="000000"/>
          <w:shd w:val="clear" w:color="auto" w:fill="FFFFFF"/>
        </w:rPr>
        <w:t>е</w:t>
      </w:r>
      <w:r w:rsidRPr="00E95A09">
        <w:rPr>
          <w:rFonts w:ascii="Calibri" w:hAnsi="Calibri"/>
          <w:color w:val="000000"/>
          <w:shd w:val="clear" w:color="auto" w:fill="FFFFFF"/>
        </w:rPr>
        <w:t>пить скотчем деревянные палочки (шпажки). Придумайте свою историю или возьмите и</w:t>
      </w:r>
      <w:r w:rsidRPr="00E95A09">
        <w:rPr>
          <w:rFonts w:ascii="Calibri" w:hAnsi="Calibri"/>
          <w:color w:val="000000"/>
          <w:shd w:val="clear" w:color="auto" w:fill="FFFFFF"/>
        </w:rPr>
        <w:t>з</w:t>
      </w:r>
      <w:r w:rsidRPr="00E95A09">
        <w:rPr>
          <w:rFonts w:ascii="Calibri" w:hAnsi="Calibri"/>
          <w:color w:val="000000"/>
          <w:shd w:val="clear" w:color="auto" w:fill="FFFFFF"/>
        </w:rPr>
        <w:t>вестную сказку и фантазируйте, что там могло бы произойти.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2. Приготовить розы из яблок или вырастить кристаллические леденцы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Рецепт роз из слоёного теста и яблок </w:t>
      </w:r>
      <w:hyperlink r:id="rId8" w:tgtFrame="_blank" w:history="1">
        <w:r w:rsidRPr="00E95A09">
          <w:rPr>
            <w:rFonts w:ascii="Calibri" w:hAnsi="Calibri"/>
            <w:color w:val="EC345E"/>
          </w:rPr>
          <w:t>тут</w:t>
        </w:r>
      </w:hyperlink>
      <w:r w:rsidRPr="00E95A09">
        <w:rPr>
          <w:rFonts w:ascii="Calibri" w:hAnsi="Calibri"/>
          <w:color w:val="000000"/>
          <w:shd w:val="clear" w:color="auto" w:fill="FFFFFF"/>
        </w:rPr>
        <w:t>, их можно и нужно подавать как десерт.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 wp14:anchorId="21E397E5" wp14:editId="3346E60A">
            <wp:extent cx="4095750" cy="3200400"/>
            <wp:effectExtent l="0" t="0" r="0" b="0"/>
            <wp:docPr id="8" name="Рисунок 8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А </w:t>
      </w:r>
      <w:hyperlink r:id="rId10" w:tgtFrame="_blank" w:history="1">
        <w:r w:rsidRPr="00E95A09">
          <w:rPr>
            <w:rFonts w:ascii="Calibri" w:hAnsi="Calibri"/>
            <w:color w:val="EC345E"/>
          </w:rPr>
          <w:t>сахарные кристаллы</w:t>
        </w:r>
      </w:hyperlink>
      <w:r w:rsidRPr="00E95A09">
        <w:rPr>
          <w:rFonts w:ascii="Calibri" w:hAnsi="Calibri"/>
          <w:color w:val="000000"/>
          <w:shd w:val="clear" w:color="auto" w:fill="FFFFFF"/>
        </w:rPr>
        <w:t> — проект небыстрый, но очень эффектный. Понадобятся сахар, в</w:t>
      </w:r>
      <w:r w:rsidRPr="00E95A09">
        <w:rPr>
          <w:rFonts w:ascii="Calibri" w:hAnsi="Calibri"/>
          <w:color w:val="000000"/>
          <w:shd w:val="clear" w:color="auto" w:fill="FFFFFF"/>
        </w:rPr>
        <w:t>о</w:t>
      </w:r>
      <w:r w:rsidRPr="00E95A09">
        <w:rPr>
          <w:rFonts w:ascii="Calibri" w:hAnsi="Calibri"/>
          <w:color w:val="000000"/>
          <w:shd w:val="clear" w:color="auto" w:fill="FFFFFF"/>
        </w:rPr>
        <w:t>да, шпажки для шашлычков и терпение. Растёт кристалл от двух-трёх дней до недели, и если всё получится, то увеличиваться он будет прямо на глазах.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 wp14:anchorId="41F3C9CD" wp14:editId="409191D8">
            <wp:extent cx="5429250" cy="3638550"/>
            <wp:effectExtent l="0" t="0" r="0" b="0"/>
            <wp:docPr id="9" name="Рисунок 9" descr="криста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истал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3. Посмотреть мультик — а потом сделать главного героя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 xml:space="preserve">Посмотрите мультфильм «Мой сосед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Тоторо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»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Хаяо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Миядзаки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, а потом слепите главного героя — симпатичного Лесного духа (больше похожего на гигантского кота) из полимерной глины (вот </w:t>
      </w:r>
      <w:hyperlink r:id="rId12" w:tgtFrame="_blank" w:history="1">
        <w:r w:rsidRPr="00E95A09">
          <w:rPr>
            <w:rFonts w:ascii="Calibri" w:hAnsi="Calibri"/>
            <w:color w:val="EC345E"/>
          </w:rPr>
          <w:t>мастер-класс</w:t>
        </w:r>
      </w:hyperlink>
      <w:r w:rsidRPr="00E95A09">
        <w:rPr>
          <w:rFonts w:ascii="Calibri" w:hAnsi="Calibri"/>
          <w:color w:val="000000"/>
          <w:shd w:val="clear" w:color="auto" w:fill="FFFFFF"/>
        </w:rPr>
        <w:t>). Или сделайте чернушек (помните таких в «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Тоторо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»?) из помпонов и 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дудли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-глазок. Подойдёт и смешной и добрый фильм с Джимом Керри «Пингвины мистера Поппера» или мультфильм «Головоломка» — там тоже персонажи, которых вполне можно повторить самим.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4. Поиграть в словесные игры (или «Крокодила»)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 wp14:anchorId="2B94D32D" wp14:editId="077638AC">
            <wp:extent cx="5619750" cy="3810000"/>
            <wp:effectExtent l="0" t="0" r="0" b="0"/>
            <wp:docPr id="10" name="Рисунок 10" descr="кроко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коди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Если показать крокодила сможет даже трёхлетка, то объяснить жестами слово «мечта» или «подозреваемый» не так-то просто. И поверьте, очень весело. А есть ещё куча сл</w:t>
      </w:r>
      <w:r w:rsidRPr="00E95A09">
        <w:rPr>
          <w:rFonts w:ascii="Calibri" w:hAnsi="Calibri"/>
          <w:color w:val="000000"/>
          <w:shd w:val="clear" w:color="auto" w:fill="FFFFFF"/>
        </w:rPr>
        <w:t>о</w:t>
      </w:r>
      <w:r w:rsidRPr="00E95A09">
        <w:rPr>
          <w:rFonts w:ascii="Calibri" w:hAnsi="Calibri"/>
          <w:color w:val="000000"/>
          <w:shd w:val="clear" w:color="auto" w:fill="FFFFFF"/>
        </w:rPr>
        <w:t>весных игр — от «Есть Контакт» (не путать с 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соцсетью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) до «Я беру с собой в поход». Выб</w:t>
      </w:r>
      <w:r w:rsidRPr="00E95A09">
        <w:rPr>
          <w:rFonts w:ascii="Calibri" w:hAnsi="Calibri"/>
          <w:color w:val="000000"/>
          <w:shd w:val="clear" w:color="auto" w:fill="FFFFFF"/>
        </w:rPr>
        <w:t>е</w:t>
      </w:r>
      <w:r w:rsidRPr="00E95A09">
        <w:rPr>
          <w:rFonts w:ascii="Calibri" w:hAnsi="Calibri"/>
          <w:color w:val="000000"/>
          <w:shd w:val="clear" w:color="auto" w:fill="FFFFFF"/>
        </w:rPr>
        <w:t>рете самую интересную игру </w:t>
      </w:r>
      <w:hyperlink r:id="rId14" w:tgtFrame="_blank" w:history="1">
        <w:r w:rsidRPr="00E95A09">
          <w:rPr>
            <w:rFonts w:ascii="Calibri" w:hAnsi="Calibri"/>
            <w:color w:val="EC345E"/>
          </w:rPr>
          <w:t>из этой подборки</w:t>
        </w:r>
      </w:hyperlink>
      <w:r w:rsidRPr="00E95A09">
        <w:rPr>
          <w:rFonts w:ascii="Calibri" w:hAnsi="Calibri"/>
          <w:color w:val="000000"/>
          <w:shd w:val="clear" w:color="auto" w:fill="FFFFFF"/>
        </w:rPr>
        <w:t> и поиграйте всей семьёй. Иногда они п</w:t>
      </w:r>
      <w:r w:rsidRPr="00E95A09">
        <w:rPr>
          <w:rFonts w:ascii="Calibri" w:hAnsi="Calibri"/>
          <w:color w:val="000000"/>
          <w:shd w:val="clear" w:color="auto" w:fill="FFFFFF"/>
        </w:rPr>
        <w:t>о</w:t>
      </w:r>
      <w:r w:rsidRPr="00E95A09">
        <w:rPr>
          <w:rFonts w:ascii="Calibri" w:hAnsi="Calibri"/>
          <w:color w:val="000000"/>
          <w:shd w:val="clear" w:color="auto" w:fill="FFFFFF"/>
        </w:rPr>
        <w:t>лезнее целого курса по развитию речи.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 xml:space="preserve">5. Придумайте свой секретный язык и устройте </w:t>
      </w:r>
      <w:proofErr w:type="spellStart"/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квест</w:t>
      </w:r>
      <w:proofErr w:type="spellEnd"/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 xml:space="preserve"> с записками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Каких только тайных детских языков нет на свете, неслучайно академик Виногр</w:t>
      </w:r>
      <w:r w:rsidRPr="00E95A09">
        <w:rPr>
          <w:rFonts w:ascii="Calibri" w:hAnsi="Calibri"/>
          <w:color w:val="000000"/>
          <w:shd w:val="clear" w:color="auto" w:fill="FFFFFF"/>
        </w:rPr>
        <w:t>а</w:t>
      </w:r>
      <w:r w:rsidRPr="00E95A09">
        <w:rPr>
          <w:rFonts w:ascii="Calibri" w:hAnsi="Calibri"/>
          <w:color w:val="000000"/>
          <w:shd w:val="clear" w:color="auto" w:fill="FFFFFF"/>
        </w:rPr>
        <w:t>дов </w:t>
      </w:r>
      <w:hyperlink r:id="rId15" w:tgtFrame="_blank" w:history="1">
        <w:r w:rsidRPr="00E95A09">
          <w:rPr>
            <w:rFonts w:ascii="Calibri" w:hAnsi="Calibri"/>
            <w:color w:val="EC345E"/>
          </w:rPr>
          <w:t>посвятил им целую монографию</w:t>
        </w:r>
      </w:hyperlink>
      <w:r w:rsidRPr="00E95A09">
        <w:rPr>
          <w:rFonts w:ascii="Calibri" w:hAnsi="Calibri"/>
          <w:color w:val="000000"/>
          <w:shd w:val="clear" w:color="auto" w:fill="FFFFFF"/>
        </w:rPr>
        <w:t>. Придумайте с ребёнком свой собственный язык, п</w:t>
      </w:r>
      <w:r w:rsidRPr="00E95A09">
        <w:rPr>
          <w:rFonts w:ascii="Calibri" w:hAnsi="Calibri"/>
          <w:color w:val="000000"/>
          <w:shd w:val="clear" w:color="auto" w:fill="FFFFFF"/>
        </w:rPr>
        <w:t>е</w:t>
      </w:r>
      <w:r w:rsidRPr="00E95A09">
        <w:rPr>
          <w:rFonts w:ascii="Calibri" w:hAnsi="Calibri"/>
          <w:color w:val="000000"/>
          <w:shd w:val="clear" w:color="auto" w:fill="FFFFFF"/>
        </w:rPr>
        <w:t xml:space="preserve">реставляя слоги или добавляя согласную. А потом зашифруйте на нём записки. Устроить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квест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</w:t>
      </w:r>
      <w:proofErr w:type="gramStart"/>
      <w:r w:rsidRPr="00E95A09">
        <w:rPr>
          <w:rFonts w:ascii="Calibri" w:hAnsi="Calibri"/>
          <w:color w:val="000000"/>
          <w:shd w:val="clear" w:color="auto" w:fill="FFFFFF"/>
        </w:rPr>
        <w:t>посложнее</w:t>
      </w:r>
      <w:proofErr w:type="gramEnd"/>
      <w:r w:rsidRPr="00E95A09">
        <w:rPr>
          <w:rFonts w:ascii="Calibri" w:hAnsi="Calibri"/>
          <w:color w:val="000000"/>
          <w:shd w:val="clear" w:color="auto" w:fill="FFFFFF"/>
        </w:rPr>
        <w:t xml:space="preserve"> поможет «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fldChar w:fldCharType="begin"/>
      </w:r>
      <w:r w:rsidRPr="00E95A09">
        <w:rPr>
          <w:rFonts w:ascii="Calibri" w:hAnsi="Calibri"/>
          <w:color w:val="000000"/>
          <w:shd w:val="clear" w:color="auto" w:fill="FFFFFF"/>
        </w:rPr>
        <w:instrText xml:space="preserve"> HYPERLINK "http://orangefrog.ru/kvestodel/" \t "_blank" </w:instrText>
      </w:r>
      <w:r w:rsidRPr="00E95A09">
        <w:rPr>
          <w:rFonts w:ascii="Calibri" w:hAnsi="Calibri"/>
          <w:color w:val="000000"/>
          <w:shd w:val="clear" w:color="auto" w:fill="FFFFFF"/>
        </w:rPr>
        <w:fldChar w:fldCharType="separate"/>
      </w:r>
      <w:r w:rsidRPr="00E95A09">
        <w:rPr>
          <w:rFonts w:ascii="Calibri" w:hAnsi="Calibri"/>
          <w:color w:val="EC345E"/>
        </w:rPr>
        <w:t>Квестодел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fldChar w:fldCharType="end"/>
      </w:r>
      <w:r w:rsidRPr="00E95A09">
        <w:rPr>
          <w:rFonts w:ascii="Calibri" w:hAnsi="Calibri"/>
          <w:color w:val="000000"/>
          <w:shd w:val="clear" w:color="auto" w:fill="FFFFFF"/>
        </w:rPr>
        <w:t>».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6. Силуэтный портрет по тени</w:t>
      </w:r>
    </w:p>
    <w:p w:rsidR="00E95A09" w:rsidRPr="00E95A09" w:rsidRDefault="00E95A09" w:rsidP="00E95A09">
      <w:pPr>
        <w:shd w:val="clear" w:color="auto" w:fill="FFFFFF"/>
        <w:spacing w:after="165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 xml:space="preserve">Этот способ чем-то напоминает знаменитое рисование Остапа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Бендера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, но и процесс, и результат вас точно порадуют. Нужна настольная лампа, лист бумаги, карандаш, тушь или чёрная бумага. Посадите ребёнка или сами сядьте напротив листа бумаги, закреплё</w:t>
      </w:r>
      <w:r w:rsidRPr="00E95A09">
        <w:rPr>
          <w:rFonts w:ascii="Calibri" w:hAnsi="Calibri"/>
          <w:color w:val="000000"/>
          <w:shd w:val="clear" w:color="auto" w:fill="FFFFFF"/>
        </w:rPr>
        <w:t>н</w:t>
      </w:r>
      <w:r w:rsidRPr="00E95A09">
        <w:rPr>
          <w:rFonts w:ascii="Calibri" w:hAnsi="Calibri"/>
          <w:color w:val="000000"/>
          <w:shd w:val="clear" w:color="auto" w:fill="FFFFFF"/>
        </w:rPr>
        <w:t xml:space="preserve">ного на стене так, чтобы тень чётко падала на лист. Обведите профиль и закрасьте его или вырежьте ножницами и перенесите на чёрную бумагу. Второй способ совсем </w:t>
      </w:r>
      <w:proofErr w:type="gramStart"/>
      <w:r w:rsidRPr="00E95A09">
        <w:rPr>
          <w:rFonts w:ascii="Calibri" w:hAnsi="Calibri"/>
          <w:color w:val="000000"/>
          <w:shd w:val="clear" w:color="auto" w:fill="FFFFFF"/>
        </w:rPr>
        <w:t>прост</w:t>
      </w:r>
      <w:proofErr w:type="gramEnd"/>
      <w:r w:rsidRPr="00E95A09">
        <w:rPr>
          <w:rFonts w:ascii="Calibri" w:hAnsi="Calibri"/>
          <w:color w:val="000000"/>
          <w:shd w:val="clear" w:color="auto" w:fill="FFFFFF"/>
        </w:rPr>
        <w:t xml:space="preserve"> − ра</w:t>
      </w:r>
      <w:r w:rsidRPr="00E95A09">
        <w:rPr>
          <w:rFonts w:ascii="Calibri" w:hAnsi="Calibri"/>
          <w:color w:val="000000"/>
          <w:shd w:val="clear" w:color="auto" w:fill="FFFFFF"/>
        </w:rPr>
        <w:t>с</w:t>
      </w:r>
      <w:r w:rsidRPr="00E95A09">
        <w:rPr>
          <w:rFonts w:ascii="Calibri" w:hAnsi="Calibri"/>
          <w:color w:val="000000"/>
          <w:shd w:val="clear" w:color="auto" w:fill="FFFFFF"/>
        </w:rPr>
        <w:t>печатать фото в профиль и вырезать силуэт, а затем перенести на чёрную бумагу.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 xml:space="preserve">7. Снять мультфильм при помощи светового стола, </w:t>
      </w:r>
      <w:proofErr w:type="spellStart"/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лего</w:t>
      </w:r>
      <w:proofErr w:type="spellEnd"/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-фигурок или пластилина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 wp14:anchorId="5D68D15C" wp14:editId="19349D14">
            <wp:extent cx="5619750" cy="3810000"/>
            <wp:effectExtent l="0" t="0" r="0" b="0"/>
            <wp:docPr id="11" name="Рисунок 11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е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09" w:rsidRPr="00E95A09" w:rsidRDefault="00E95A09" w:rsidP="00E95A09">
      <w:pPr>
        <w:shd w:val="clear" w:color="auto" w:fill="FFFFFF"/>
        <w:spacing w:after="165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 xml:space="preserve">Тут вам в основном пригодятся фотоаппарат и фантазия. И штатив, который может сильно повысить качество съёмки. Заранее придумайте сценарий и творите. Главное стараться не менять фон и освещение. Облегчит создание анимационных роликов специальные приложения, например,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Animating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Touch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для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Android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или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Cartoon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Creator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для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iOS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. Свет</w:t>
      </w:r>
      <w:r w:rsidRPr="00E95A09">
        <w:rPr>
          <w:rFonts w:ascii="Calibri" w:hAnsi="Calibri"/>
          <w:color w:val="000000"/>
          <w:shd w:val="clear" w:color="auto" w:fill="FFFFFF"/>
        </w:rPr>
        <w:t>о</w:t>
      </w:r>
      <w:r w:rsidRPr="00E95A09">
        <w:rPr>
          <w:rFonts w:ascii="Calibri" w:hAnsi="Calibri"/>
          <w:color w:val="000000"/>
          <w:shd w:val="clear" w:color="auto" w:fill="FFFFFF"/>
        </w:rPr>
        <w:t>вой стол можно сделать из пластикового контейнера и лампы, сверху положив плоскую прозрачную крышку. Необязательно рисовать на вулканическом песке или песке для шиншилл, его можно заменить манкой, используя бумажные силуэты и плоские стекля</w:t>
      </w:r>
      <w:r w:rsidRPr="00E95A09">
        <w:rPr>
          <w:rFonts w:ascii="Calibri" w:hAnsi="Calibri"/>
          <w:color w:val="000000"/>
          <w:shd w:val="clear" w:color="auto" w:fill="FFFFFF"/>
        </w:rPr>
        <w:t>ш</w:t>
      </w:r>
      <w:r w:rsidRPr="00E95A09">
        <w:rPr>
          <w:rFonts w:ascii="Calibri" w:hAnsi="Calibri"/>
          <w:color w:val="000000"/>
          <w:shd w:val="clear" w:color="auto" w:fill="FFFFFF"/>
        </w:rPr>
        <w:t xml:space="preserve">ки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марблс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. А процесс снимать на телефон!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bdr w:val="none" w:sz="0" w:space="0" w:color="auto" w:frame="1"/>
          <w:shd w:val="clear" w:color="auto" w:fill="FFFFFF"/>
        </w:rPr>
        <w:t>8. Приготовить роллы или устроить лепку пельменей</w:t>
      </w:r>
    </w:p>
    <w:p w:rsidR="00E95A09" w:rsidRPr="00E95A09" w:rsidRDefault="00E95A09" w:rsidP="00E95A09">
      <w:pPr>
        <w:shd w:val="clear" w:color="auto" w:fill="FFFFFF"/>
        <w:spacing w:after="165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Приготовить роллы могут дети от десяти лет вполне самостоятельно при небольшой п</w:t>
      </w:r>
      <w:r w:rsidRPr="00E95A09">
        <w:rPr>
          <w:rFonts w:ascii="Calibri" w:hAnsi="Calibri"/>
          <w:color w:val="000000"/>
          <w:shd w:val="clear" w:color="auto" w:fill="FFFFFF"/>
        </w:rPr>
        <w:t>о</w:t>
      </w:r>
      <w:r w:rsidRPr="00E95A09">
        <w:rPr>
          <w:rFonts w:ascii="Calibri" w:hAnsi="Calibri"/>
          <w:color w:val="000000"/>
          <w:shd w:val="clear" w:color="auto" w:fill="FFFFFF"/>
        </w:rPr>
        <w:t>мощи взрослых, вот только сырую рыбу лучше заменить слабосолёной. Высший пил</w:t>
      </w:r>
      <w:r w:rsidRPr="00E95A09">
        <w:rPr>
          <w:rFonts w:ascii="Calibri" w:hAnsi="Calibri"/>
          <w:color w:val="000000"/>
          <w:shd w:val="clear" w:color="auto" w:fill="FFFFFF"/>
        </w:rPr>
        <w:t>о</w:t>
      </w:r>
      <w:r w:rsidRPr="00E95A09">
        <w:rPr>
          <w:rFonts w:ascii="Calibri" w:hAnsi="Calibri"/>
          <w:color w:val="000000"/>
          <w:shd w:val="clear" w:color="auto" w:fill="FFFFFF"/>
        </w:rPr>
        <w:t>таж — суши в виде забавных японцев в одежде из омлета или пингвинов. А если японские изыски не по душе, устройте пельменные посиделки. Не забудьте сделать счастливые пельмешки с целой долькой чеснока «на счастье» (иногда их ещё делают просто без начинки).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9. Посмотреть фильм «Чарли и шоколадная фабрика» и сделать самим конфеты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 wp14:anchorId="127AB5E6" wp14:editId="08A103C9">
            <wp:extent cx="5619750" cy="3810000"/>
            <wp:effectExtent l="0" t="0" r="0" b="0"/>
            <wp:docPr id="12" name="Рисунок 12" descr="конф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фет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09" w:rsidRPr="00E95A09" w:rsidRDefault="00E95A09" w:rsidP="00E95A09">
      <w:pPr>
        <w:shd w:val="clear" w:color="auto" w:fill="FFFFFF"/>
        <w:spacing w:after="165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 xml:space="preserve">Если конфеты </w:t>
      </w:r>
      <w:proofErr w:type="gramStart"/>
      <w:r w:rsidRPr="00E95A09">
        <w:rPr>
          <w:rFonts w:ascii="Calibri" w:hAnsi="Calibri"/>
          <w:color w:val="000000"/>
          <w:shd w:val="clear" w:color="auto" w:fill="FFFFFF"/>
        </w:rPr>
        <w:t>кажется</w:t>
      </w:r>
      <w:proofErr w:type="gramEnd"/>
      <w:r w:rsidRPr="00E95A09">
        <w:rPr>
          <w:rFonts w:ascii="Calibri" w:hAnsi="Calibri"/>
          <w:color w:val="000000"/>
          <w:shd w:val="clear" w:color="auto" w:fill="FFFFFF"/>
        </w:rPr>
        <w:t xml:space="preserve"> слишком сложно, можно попробовать фондю с шоколадом и фруктами. Там и шоколадную фабрику можно открывать.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10. Поиграть в «Шляпу» с героями любимого мультфильма или сериала</w:t>
      </w:r>
    </w:p>
    <w:p w:rsidR="00E95A09" w:rsidRPr="00E95A09" w:rsidRDefault="00E95A09" w:rsidP="00E95A09">
      <w:pPr>
        <w:shd w:val="clear" w:color="auto" w:fill="FFFFFF"/>
        <w:spacing w:after="165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Правила «Шляпы» просты: на бумажках каждый пишет десять слов в единственном числе и именительном падеже, слова перемешиваются, а потом нужно отгадать слова на карточке на время. А сделать игру ещё интереснее поможет любимая тематика ребё</w:t>
      </w:r>
      <w:r w:rsidRPr="00E95A09">
        <w:rPr>
          <w:rFonts w:ascii="Calibri" w:hAnsi="Calibri"/>
          <w:color w:val="000000"/>
          <w:shd w:val="clear" w:color="auto" w:fill="FFFFFF"/>
        </w:rPr>
        <w:t>н</w:t>
      </w:r>
      <w:r w:rsidRPr="00E95A09">
        <w:rPr>
          <w:rFonts w:ascii="Calibri" w:hAnsi="Calibri"/>
          <w:color w:val="000000"/>
          <w:shd w:val="clear" w:color="auto" w:fill="FFFFFF"/>
        </w:rPr>
        <w:t xml:space="preserve">ка, будь то персонажи из «Звёздных войн» или герои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Поттерианы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11. Сделать 3D-голограмму на телефоне при помощи CD-дисков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Для этого вам понадобится коробочка от С</w:t>
      </w:r>
      <w:proofErr w:type="gramStart"/>
      <w:r w:rsidRPr="00E95A09">
        <w:rPr>
          <w:rFonts w:ascii="Calibri" w:hAnsi="Calibri"/>
          <w:color w:val="000000"/>
          <w:shd w:val="clear" w:color="auto" w:fill="FFFFFF"/>
        </w:rPr>
        <w:t>D</w:t>
      </w:r>
      <w:proofErr w:type="gramEnd"/>
      <w:r w:rsidRPr="00E95A09">
        <w:rPr>
          <w:rFonts w:ascii="Calibri" w:hAnsi="Calibri"/>
          <w:color w:val="000000"/>
          <w:shd w:val="clear" w:color="auto" w:fill="FFFFFF"/>
        </w:rPr>
        <w:t>-дисков, из которой при помощи канцеля</w:t>
      </w:r>
      <w:r w:rsidRPr="00E95A09">
        <w:rPr>
          <w:rFonts w:ascii="Calibri" w:hAnsi="Calibri"/>
          <w:color w:val="000000"/>
          <w:shd w:val="clear" w:color="auto" w:fill="FFFFFF"/>
        </w:rPr>
        <w:t>р</w:t>
      </w:r>
      <w:r w:rsidRPr="00E95A09">
        <w:rPr>
          <w:rFonts w:ascii="Calibri" w:hAnsi="Calibri"/>
          <w:color w:val="000000"/>
          <w:shd w:val="clear" w:color="auto" w:fill="FFFFFF"/>
        </w:rPr>
        <w:t>ского ножа нужно </w:t>
      </w:r>
      <w:hyperlink r:id="rId18" w:tgtFrame="_blank" w:history="1">
        <w:r w:rsidRPr="00E95A09">
          <w:rPr>
            <w:rFonts w:ascii="Calibri" w:hAnsi="Calibri"/>
            <w:color w:val="EC345E"/>
          </w:rPr>
          <w:t>вырезать части призмы</w:t>
        </w:r>
      </w:hyperlink>
      <w:r w:rsidRPr="00E95A09">
        <w:rPr>
          <w:rFonts w:ascii="Calibri" w:hAnsi="Calibri"/>
          <w:color w:val="000000"/>
          <w:shd w:val="clear" w:color="auto" w:fill="FFFFFF"/>
        </w:rPr>
        <w:t xml:space="preserve">, и приложение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Vyomy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3D для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Android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. В центре призмы появятся 3D-голограммы, которые напоминают послание будущего из фантастических фильмов.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12. Сделать скрап-альбом</w:t>
      </w:r>
    </w:p>
    <w:p w:rsidR="00E95A09" w:rsidRPr="00E95A09" w:rsidRDefault="00E95A09" w:rsidP="00E95A09">
      <w:pPr>
        <w:shd w:val="clear" w:color="auto" w:fill="FFFFFF"/>
        <w:spacing w:after="165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Необязательно запасаться всем необходимым для скрапа. Секретные окошки и детские рисунки с фотографиями, распечатанными на домашнем принтере, часто смотрятся даже круче, чем профессиональные альбомы.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13. Провести опыты и записать на видео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 wp14:anchorId="241AF795" wp14:editId="3998E67F">
            <wp:extent cx="5619750" cy="3810000"/>
            <wp:effectExtent l="0" t="0" r="0" b="0"/>
            <wp:docPr id="13" name="Рисунок 13" descr="оп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ы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Выберите один из опытов </w:t>
      </w:r>
      <w:hyperlink r:id="rId20" w:tgtFrame="_blank" w:history="1">
        <w:r w:rsidRPr="00E95A09">
          <w:rPr>
            <w:rFonts w:ascii="Calibri" w:hAnsi="Calibri"/>
            <w:color w:val="EC345E"/>
          </w:rPr>
          <w:t>из этой подборки</w:t>
        </w:r>
      </w:hyperlink>
      <w:r w:rsidRPr="00E95A09">
        <w:rPr>
          <w:rFonts w:ascii="Calibri" w:hAnsi="Calibri"/>
          <w:color w:val="000000"/>
          <w:shd w:val="clear" w:color="auto" w:fill="FFFFFF"/>
        </w:rPr>
        <w:t> или с </w:t>
      </w:r>
      <w:hyperlink r:id="rId21" w:tgtFrame="_blank" w:history="1">
        <w:r w:rsidRPr="00E95A09">
          <w:rPr>
            <w:rFonts w:ascii="Calibri" w:hAnsi="Calibri"/>
            <w:color w:val="EC345E"/>
          </w:rPr>
          <w:t>сайта «Простая наука»</w:t>
        </w:r>
      </w:hyperlink>
      <w:r w:rsidRPr="00E95A09">
        <w:rPr>
          <w:rFonts w:ascii="Calibri" w:hAnsi="Calibri"/>
          <w:color w:val="000000"/>
          <w:shd w:val="clear" w:color="auto" w:fill="FFFFFF"/>
        </w:rPr>
        <w:t xml:space="preserve">.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Вау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-эффект з</w:t>
      </w:r>
      <w:r w:rsidRPr="00E95A09">
        <w:rPr>
          <w:rFonts w:ascii="Calibri" w:hAnsi="Calibri"/>
          <w:color w:val="000000"/>
          <w:shd w:val="clear" w:color="auto" w:fill="FFFFFF"/>
        </w:rPr>
        <w:t>а</w:t>
      </w:r>
      <w:r w:rsidRPr="00E95A09">
        <w:rPr>
          <w:rFonts w:ascii="Calibri" w:hAnsi="Calibri"/>
          <w:color w:val="000000"/>
          <w:shd w:val="clear" w:color="auto" w:fill="FFFFFF"/>
        </w:rPr>
        <w:t>документируйте на видео. Особенно рекомендуем зубную пасту для слона и фараоновых змей.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14. Попутешествовать с глобусом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Поиграйте в путешественников: закройте глаза, раскрутите глобус и ткните пальцем в любую точку на нём. Можно отправляться в путешествие. Смотреть панорамы в реальном времени, изучать </w:t>
      </w:r>
      <w:hyperlink r:id="rId22" w:tgtFrame="_blank" w:history="1">
        <w:r w:rsidRPr="00E95A09">
          <w:rPr>
            <w:rFonts w:ascii="Calibri" w:hAnsi="Calibri"/>
            <w:color w:val="EC345E"/>
          </w:rPr>
          <w:t>3D и онлайн-карты</w:t>
        </w:r>
      </w:hyperlink>
      <w:r w:rsidRPr="00E95A09">
        <w:rPr>
          <w:rFonts w:ascii="Calibri" w:hAnsi="Calibri"/>
          <w:color w:val="000000"/>
          <w:shd w:val="clear" w:color="auto" w:fill="FFFFFF"/>
        </w:rPr>
        <w:t>, искать видео о месте, в которое вы попали. Можно устроить состязание, выдавая фишки тому, кто знает об этом месте к</w:t>
      </w:r>
      <w:r w:rsidRPr="00E95A09">
        <w:rPr>
          <w:rFonts w:ascii="Calibri" w:hAnsi="Calibri"/>
          <w:color w:val="000000"/>
          <w:shd w:val="clear" w:color="auto" w:fill="FFFFFF"/>
        </w:rPr>
        <w:t>а</w:t>
      </w:r>
      <w:r w:rsidRPr="00E95A09">
        <w:rPr>
          <w:rFonts w:ascii="Calibri" w:hAnsi="Calibri"/>
          <w:color w:val="000000"/>
          <w:shd w:val="clear" w:color="auto" w:fill="FFFFFF"/>
        </w:rPr>
        <w:t>кие-то факты.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15. Запишитесь на онлайн-курс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 xml:space="preserve">Даже онлайн-курс проходить вместе гораздо интереснее. Например, курс по рисованию или программированию. </w:t>
      </w:r>
      <w:proofErr w:type="gramStart"/>
      <w:r w:rsidRPr="00E95A09">
        <w:rPr>
          <w:rFonts w:ascii="Calibri" w:hAnsi="Calibri"/>
          <w:color w:val="000000"/>
          <w:shd w:val="clear" w:color="auto" w:fill="FFFFFF"/>
        </w:rPr>
        <w:t>Рисовать можно научиться</w:t>
      </w:r>
      <w:proofErr w:type="gramEnd"/>
      <w:r w:rsidRPr="00E95A09">
        <w:rPr>
          <w:rFonts w:ascii="Calibri" w:hAnsi="Calibri"/>
          <w:color w:val="000000"/>
          <w:shd w:val="clear" w:color="auto" w:fill="FFFFFF"/>
        </w:rPr>
        <w:t> </w:t>
      </w:r>
      <w:hyperlink r:id="rId23" w:tgtFrame="_blank" w:history="1">
        <w:r w:rsidRPr="00E95A09">
          <w:rPr>
            <w:rFonts w:ascii="Calibri" w:hAnsi="Calibri"/>
            <w:color w:val="EC345E"/>
          </w:rPr>
          <w:t>здесь</w:t>
        </w:r>
      </w:hyperlink>
      <w:r w:rsidRPr="00E95A09">
        <w:rPr>
          <w:rFonts w:ascii="Calibri" w:hAnsi="Calibri"/>
          <w:color w:val="000000"/>
          <w:shd w:val="clear" w:color="auto" w:fill="FFFFFF"/>
        </w:rPr>
        <w:t>. На 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ютьюбе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тоже очень много мастер-классов. И не столь важно, смотрите вы мастер-класс </w:t>
      </w:r>
      <w:proofErr w:type="gramStart"/>
      <w:r w:rsidRPr="00E95A09">
        <w:rPr>
          <w:rFonts w:ascii="Calibri" w:hAnsi="Calibri"/>
          <w:color w:val="000000"/>
          <w:shd w:val="clear" w:color="auto" w:fill="FFFFFF"/>
        </w:rPr>
        <w:t>модного</w:t>
      </w:r>
      <w:proofErr w:type="gramEnd"/>
      <w:r w:rsidRPr="00E95A09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Воцмуша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или рис</w:t>
      </w:r>
      <w:r w:rsidRPr="00E95A09">
        <w:rPr>
          <w:rFonts w:ascii="Calibri" w:hAnsi="Calibri"/>
          <w:color w:val="000000"/>
          <w:shd w:val="clear" w:color="auto" w:fill="FFFFFF"/>
        </w:rPr>
        <w:t>у</w:t>
      </w:r>
      <w:r w:rsidRPr="00E95A09">
        <w:rPr>
          <w:rFonts w:ascii="Calibri" w:hAnsi="Calibri"/>
          <w:color w:val="000000"/>
          <w:shd w:val="clear" w:color="auto" w:fill="FFFFFF"/>
        </w:rPr>
        <w:t>ете «Тихий горизонт» акварелью. А вот советы, </w:t>
      </w:r>
      <w:hyperlink r:id="rId24" w:tgtFrame="_blank" w:history="1">
        <w:r w:rsidRPr="00E95A09">
          <w:rPr>
            <w:rFonts w:ascii="Calibri" w:hAnsi="Calibri"/>
            <w:color w:val="EC345E"/>
          </w:rPr>
          <w:t>как научить ребёнка заниматься на онлайн-курсах</w:t>
        </w:r>
      </w:hyperlink>
      <w:r w:rsidRPr="00E95A09">
        <w:rPr>
          <w:rFonts w:ascii="Calibri" w:hAnsi="Calibri"/>
          <w:color w:val="000000"/>
          <w:shd w:val="clear" w:color="auto" w:fill="FFFFFF"/>
        </w:rPr>
        <w:t>, если не получалось до этого.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 xml:space="preserve">16. Попробуйте стать </w:t>
      </w:r>
      <w:proofErr w:type="spellStart"/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видеоблогером</w:t>
      </w:r>
      <w:proofErr w:type="spellEnd"/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Правда, правильно называть «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влогером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». Записывайте ролики в стиле </w:t>
      </w:r>
      <w:hyperlink r:id="rId25" w:tgtFrame="_blank" w:history="1">
        <w:r w:rsidRPr="00E95A09">
          <w:rPr>
            <w:rFonts w:ascii="Calibri" w:hAnsi="Calibri"/>
            <w:color w:val="EC345E"/>
          </w:rPr>
          <w:t>популярного кан</w:t>
        </w:r>
        <w:r w:rsidRPr="00E95A09">
          <w:rPr>
            <w:rFonts w:ascii="Calibri" w:hAnsi="Calibri"/>
            <w:color w:val="EC345E"/>
          </w:rPr>
          <w:t>а</w:t>
        </w:r>
        <w:r w:rsidRPr="00E95A09">
          <w:rPr>
            <w:rFonts w:ascii="Calibri" w:hAnsi="Calibri"/>
            <w:color w:val="EC345E"/>
          </w:rPr>
          <w:t>ла «</w:t>
        </w:r>
        <w:proofErr w:type="spellStart"/>
        <w:r w:rsidRPr="00E95A09">
          <w:rPr>
            <w:rFonts w:ascii="Calibri" w:hAnsi="Calibri"/>
            <w:color w:val="EC345E"/>
          </w:rPr>
          <w:t>Научпок</w:t>
        </w:r>
        <w:proofErr w:type="spellEnd"/>
        <w:r w:rsidRPr="00E95A09">
          <w:rPr>
            <w:rFonts w:ascii="Calibri" w:hAnsi="Calibri"/>
            <w:color w:val="EC345E"/>
          </w:rPr>
          <w:t>»</w:t>
        </w:r>
      </w:hyperlink>
      <w:r w:rsidRPr="00E95A09">
        <w:rPr>
          <w:rFonts w:ascii="Calibri" w:hAnsi="Calibri"/>
          <w:color w:val="000000"/>
          <w:shd w:val="clear" w:color="auto" w:fill="FFFFFF"/>
        </w:rPr>
        <w:t xml:space="preserve"> или попытайтесь повторить славу «Занимательных флагов»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Шелдона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Купера из сериала «Теория Большого взрыва». Не так важно, о чём вы расскажете зрителям: о секрете бабушкиных пончиков или нейронных связях, главное, что будет повод посм</w:t>
      </w:r>
      <w:r w:rsidRPr="00E95A09">
        <w:rPr>
          <w:rFonts w:ascii="Calibri" w:hAnsi="Calibri"/>
          <w:color w:val="000000"/>
          <w:shd w:val="clear" w:color="auto" w:fill="FFFFFF"/>
        </w:rPr>
        <w:t>е</w:t>
      </w:r>
      <w:r w:rsidRPr="00E95A09">
        <w:rPr>
          <w:rFonts w:ascii="Calibri" w:hAnsi="Calibri"/>
          <w:color w:val="000000"/>
          <w:shd w:val="clear" w:color="auto" w:fill="FFFFFF"/>
        </w:rPr>
        <w:t>яться и что-нибудь придумать вместе с ребёнком.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 xml:space="preserve">17. Световая вечеринка с фото в стиле </w:t>
      </w:r>
      <w:proofErr w:type="spellStart"/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фризлайт</w:t>
      </w:r>
      <w:proofErr w:type="spellEnd"/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 wp14:anchorId="39CF6809" wp14:editId="64D6E933">
            <wp:extent cx="5619750" cy="3810000"/>
            <wp:effectExtent l="0" t="0" r="0" b="0"/>
            <wp:docPr id="14" name="Рисунок 14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ве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09" w:rsidRPr="00E95A09" w:rsidRDefault="00E95A09" w:rsidP="00E95A09">
      <w:pPr>
        <w:shd w:val="clear" w:color="auto" w:fill="FFFFFF"/>
        <w:spacing w:after="165" w:line="300" w:lineRule="atLeast"/>
        <w:rPr>
          <w:rFonts w:ascii="Calibri" w:hAnsi="Calibri"/>
          <w:color w:val="777777"/>
          <w:sz w:val="21"/>
          <w:szCs w:val="21"/>
        </w:rPr>
      </w:pP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Фризлайт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(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freezelight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>) — фотосъёмка на длинной выдержке. Рисовать можно неоновыми палочками и диодными светильниками, а ещё использовать светящиеся шары. С помощью такой съёмки можно получить очень красивые эффекты в виде светящихся линий и волн, писать слова и даже рисовать простые объекты.</w:t>
      </w:r>
    </w:p>
    <w:p w:rsidR="00E95A09" w:rsidRPr="00E95A09" w:rsidRDefault="00E95A09" w:rsidP="00E95A09">
      <w:pPr>
        <w:shd w:val="clear" w:color="auto" w:fill="FFFFFF"/>
        <w:spacing w:before="315" w:after="24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shd w:val="clear" w:color="auto" w:fill="FFFFFF"/>
        </w:rPr>
        <w:t>18. Устройте дома «Школу ремонта»</w:t>
      </w:r>
    </w:p>
    <w:p w:rsidR="00E95A09" w:rsidRPr="00E95A09" w:rsidRDefault="00E95A09" w:rsidP="00E95A09">
      <w:pPr>
        <w:shd w:val="clear" w:color="auto" w:fill="FFFFFF"/>
        <w:spacing w:after="165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>Необязательно устраивать радикальную переделку. Расписать стену или декорировать старый стул, сделать лампу-рыбу из папье-маше или просто придумать вместе дизайн дома или комнаты мечты.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 w:cs="Arial"/>
          <w:b/>
          <w:bCs/>
          <w:color w:val="000000"/>
          <w:bdr w:val="none" w:sz="0" w:space="0" w:color="auto" w:frame="1"/>
          <w:shd w:val="clear" w:color="auto" w:fill="FFFFFF"/>
        </w:rPr>
        <w:t>19. Поиграйте в игру «Что? Где? Когда?» — онлайн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000000"/>
          <w:shd w:val="clear" w:color="auto" w:fill="FFFFFF"/>
        </w:rPr>
        <w:t xml:space="preserve">Нет, конечно, если есть боевой задор, то можно все вопросы </w:t>
      </w:r>
      <w:proofErr w:type="spellStart"/>
      <w:r w:rsidRPr="00E95A09">
        <w:rPr>
          <w:rFonts w:ascii="Calibri" w:hAnsi="Calibri"/>
          <w:color w:val="000000"/>
          <w:shd w:val="clear" w:color="auto" w:fill="FFFFFF"/>
        </w:rPr>
        <w:t>нагуглить</w:t>
      </w:r>
      <w:proofErr w:type="spellEnd"/>
      <w:r w:rsidRPr="00E95A09">
        <w:rPr>
          <w:rFonts w:ascii="Calibri" w:hAnsi="Calibri"/>
          <w:color w:val="000000"/>
          <w:shd w:val="clear" w:color="auto" w:fill="FFFFFF"/>
        </w:rPr>
        <w:t xml:space="preserve"> или придумать с</w:t>
      </w:r>
      <w:r w:rsidRPr="00E95A09">
        <w:rPr>
          <w:rFonts w:ascii="Calibri" w:hAnsi="Calibri"/>
          <w:color w:val="000000"/>
          <w:shd w:val="clear" w:color="auto" w:fill="FFFFFF"/>
        </w:rPr>
        <w:t>а</w:t>
      </w:r>
      <w:r w:rsidRPr="00E95A09">
        <w:rPr>
          <w:rFonts w:ascii="Calibri" w:hAnsi="Calibri"/>
          <w:color w:val="000000"/>
          <w:shd w:val="clear" w:color="auto" w:fill="FFFFFF"/>
        </w:rPr>
        <w:t>мостоятельно, но зачем, если готовые раунды уже ждут </w:t>
      </w:r>
      <w:hyperlink r:id="rId27" w:tgtFrame="_blank" w:history="1">
        <w:r w:rsidRPr="00E95A09">
          <w:rPr>
            <w:rFonts w:ascii="Calibri" w:hAnsi="Calibri"/>
            <w:color w:val="EC345E"/>
          </w:rPr>
          <w:t>в онлайн-версии игры</w:t>
        </w:r>
      </w:hyperlink>
      <w:r w:rsidRPr="00E95A09">
        <w:rPr>
          <w:rFonts w:ascii="Calibri" w:hAnsi="Calibri"/>
          <w:color w:val="000000"/>
          <w:shd w:val="clear" w:color="auto" w:fill="FFFFFF"/>
        </w:rPr>
        <w:t>. Можно выбрать уровень сложности и блеснуть умом в семейном кругу.</w:t>
      </w:r>
    </w:p>
    <w:p w:rsidR="00E95A09" w:rsidRPr="00E95A09" w:rsidRDefault="00E95A09" w:rsidP="00E95A09">
      <w:pPr>
        <w:shd w:val="clear" w:color="auto" w:fill="FFFFFF"/>
        <w:spacing w:after="150" w:line="300" w:lineRule="atLeast"/>
        <w:rPr>
          <w:rFonts w:ascii="Calibri" w:hAnsi="Calibri"/>
          <w:color w:val="777777"/>
          <w:sz w:val="21"/>
          <w:szCs w:val="21"/>
        </w:rPr>
      </w:pPr>
      <w:r w:rsidRPr="00E95A09">
        <w:rPr>
          <w:rFonts w:ascii="Calibri" w:hAnsi="Calibri"/>
          <w:color w:val="777777"/>
          <w:sz w:val="21"/>
          <w:szCs w:val="21"/>
        </w:rPr>
        <w:t> </w:t>
      </w:r>
    </w:p>
    <w:p w:rsidR="00BE77DA" w:rsidRDefault="00BE77DA" w:rsidP="00BC5EEC">
      <w:pPr>
        <w:rPr>
          <w:sz w:val="28"/>
          <w:szCs w:val="28"/>
        </w:rPr>
      </w:pPr>
      <w:bookmarkStart w:id="0" w:name="_GoBack"/>
      <w:bookmarkEnd w:id="0"/>
    </w:p>
    <w:sectPr w:rsidR="00BE77DA" w:rsidSect="00BE77D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2D"/>
    <w:rsid w:val="00002B5A"/>
    <w:rsid w:val="00010A7F"/>
    <w:rsid w:val="000203ED"/>
    <w:rsid w:val="000310BC"/>
    <w:rsid w:val="0003314D"/>
    <w:rsid w:val="00034EC2"/>
    <w:rsid w:val="00046410"/>
    <w:rsid w:val="00052859"/>
    <w:rsid w:val="00053264"/>
    <w:rsid w:val="00053FD3"/>
    <w:rsid w:val="000614CF"/>
    <w:rsid w:val="00077A66"/>
    <w:rsid w:val="00097A0E"/>
    <w:rsid w:val="000E29C3"/>
    <w:rsid w:val="000F239A"/>
    <w:rsid w:val="00101BFB"/>
    <w:rsid w:val="001066A9"/>
    <w:rsid w:val="00112A1F"/>
    <w:rsid w:val="00132BCA"/>
    <w:rsid w:val="001460C4"/>
    <w:rsid w:val="00147FDA"/>
    <w:rsid w:val="00154440"/>
    <w:rsid w:val="00181E0F"/>
    <w:rsid w:val="0019074C"/>
    <w:rsid w:val="001940C3"/>
    <w:rsid w:val="001A7BCF"/>
    <w:rsid w:val="001B3C3C"/>
    <w:rsid w:val="001B45CD"/>
    <w:rsid w:val="001C52AA"/>
    <w:rsid w:val="001D49EC"/>
    <w:rsid w:val="001E15EC"/>
    <w:rsid w:val="001F4301"/>
    <w:rsid w:val="00205B17"/>
    <w:rsid w:val="002079C1"/>
    <w:rsid w:val="00216D73"/>
    <w:rsid w:val="00242FA9"/>
    <w:rsid w:val="002459F4"/>
    <w:rsid w:val="002627AA"/>
    <w:rsid w:val="002679CC"/>
    <w:rsid w:val="00276220"/>
    <w:rsid w:val="00276A9F"/>
    <w:rsid w:val="0029537A"/>
    <w:rsid w:val="002B3FB3"/>
    <w:rsid w:val="002B5D0D"/>
    <w:rsid w:val="002B7AB3"/>
    <w:rsid w:val="002D1705"/>
    <w:rsid w:val="002D1848"/>
    <w:rsid w:val="002F0F2B"/>
    <w:rsid w:val="002F38BF"/>
    <w:rsid w:val="003031DF"/>
    <w:rsid w:val="003316CA"/>
    <w:rsid w:val="00346B68"/>
    <w:rsid w:val="00357B86"/>
    <w:rsid w:val="00375548"/>
    <w:rsid w:val="00375897"/>
    <w:rsid w:val="00377B7F"/>
    <w:rsid w:val="003849B7"/>
    <w:rsid w:val="00387FC4"/>
    <w:rsid w:val="00391362"/>
    <w:rsid w:val="003962C8"/>
    <w:rsid w:val="003A0D66"/>
    <w:rsid w:val="003D3AF4"/>
    <w:rsid w:val="003D5B68"/>
    <w:rsid w:val="004004AA"/>
    <w:rsid w:val="00402C8E"/>
    <w:rsid w:val="00415407"/>
    <w:rsid w:val="00422213"/>
    <w:rsid w:val="0044467F"/>
    <w:rsid w:val="00451922"/>
    <w:rsid w:val="00452BB8"/>
    <w:rsid w:val="00465EF3"/>
    <w:rsid w:val="004664BC"/>
    <w:rsid w:val="00477B0A"/>
    <w:rsid w:val="00487C72"/>
    <w:rsid w:val="004B20C5"/>
    <w:rsid w:val="004B6490"/>
    <w:rsid w:val="004D055C"/>
    <w:rsid w:val="004E071F"/>
    <w:rsid w:val="004E0C13"/>
    <w:rsid w:val="004E6CD9"/>
    <w:rsid w:val="00507B6C"/>
    <w:rsid w:val="00507D07"/>
    <w:rsid w:val="0052092F"/>
    <w:rsid w:val="0054109A"/>
    <w:rsid w:val="00557190"/>
    <w:rsid w:val="00565470"/>
    <w:rsid w:val="00572CB8"/>
    <w:rsid w:val="00593AEE"/>
    <w:rsid w:val="00597222"/>
    <w:rsid w:val="005C4974"/>
    <w:rsid w:val="005D1CF9"/>
    <w:rsid w:val="005D7658"/>
    <w:rsid w:val="005E4AD7"/>
    <w:rsid w:val="005F2E96"/>
    <w:rsid w:val="005F631C"/>
    <w:rsid w:val="005F65BB"/>
    <w:rsid w:val="006011BE"/>
    <w:rsid w:val="00602A68"/>
    <w:rsid w:val="00606A1E"/>
    <w:rsid w:val="00620BE5"/>
    <w:rsid w:val="006324DD"/>
    <w:rsid w:val="006532C7"/>
    <w:rsid w:val="006A2A69"/>
    <w:rsid w:val="006B2C4C"/>
    <w:rsid w:val="006C1F2C"/>
    <w:rsid w:val="006D0C3C"/>
    <w:rsid w:val="006D268A"/>
    <w:rsid w:val="006E3B36"/>
    <w:rsid w:val="006F037B"/>
    <w:rsid w:val="00703F7B"/>
    <w:rsid w:val="007277E1"/>
    <w:rsid w:val="00732BAC"/>
    <w:rsid w:val="00733A5B"/>
    <w:rsid w:val="00744A57"/>
    <w:rsid w:val="00747C25"/>
    <w:rsid w:val="007501D1"/>
    <w:rsid w:val="007523BA"/>
    <w:rsid w:val="00755437"/>
    <w:rsid w:val="0076482C"/>
    <w:rsid w:val="007A328D"/>
    <w:rsid w:val="007A62C3"/>
    <w:rsid w:val="007C16FF"/>
    <w:rsid w:val="007C39E7"/>
    <w:rsid w:val="007C662D"/>
    <w:rsid w:val="007D2FFC"/>
    <w:rsid w:val="007D735C"/>
    <w:rsid w:val="007E7703"/>
    <w:rsid w:val="007F4523"/>
    <w:rsid w:val="008215E3"/>
    <w:rsid w:val="008215FC"/>
    <w:rsid w:val="00830BE4"/>
    <w:rsid w:val="00830DD1"/>
    <w:rsid w:val="00831500"/>
    <w:rsid w:val="008317C0"/>
    <w:rsid w:val="00853A6D"/>
    <w:rsid w:val="0086453A"/>
    <w:rsid w:val="00871541"/>
    <w:rsid w:val="00896964"/>
    <w:rsid w:val="008A4DC4"/>
    <w:rsid w:val="008F0163"/>
    <w:rsid w:val="008F4251"/>
    <w:rsid w:val="008F6DB3"/>
    <w:rsid w:val="00900A5E"/>
    <w:rsid w:val="009118BB"/>
    <w:rsid w:val="009133DA"/>
    <w:rsid w:val="00944747"/>
    <w:rsid w:val="00967643"/>
    <w:rsid w:val="00977F28"/>
    <w:rsid w:val="00987F75"/>
    <w:rsid w:val="009A252E"/>
    <w:rsid w:val="009C6F22"/>
    <w:rsid w:val="009D1AC7"/>
    <w:rsid w:val="009D4226"/>
    <w:rsid w:val="009D7B6F"/>
    <w:rsid w:val="009E0B79"/>
    <w:rsid w:val="00A30291"/>
    <w:rsid w:val="00A325A6"/>
    <w:rsid w:val="00A35E49"/>
    <w:rsid w:val="00A40C83"/>
    <w:rsid w:val="00A4161F"/>
    <w:rsid w:val="00A421DE"/>
    <w:rsid w:val="00A46BCC"/>
    <w:rsid w:val="00A55DFF"/>
    <w:rsid w:val="00A84A06"/>
    <w:rsid w:val="00AB3EF1"/>
    <w:rsid w:val="00AB666D"/>
    <w:rsid w:val="00AE3BE6"/>
    <w:rsid w:val="00AE4380"/>
    <w:rsid w:val="00B00D17"/>
    <w:rsid w:val="00B05FAC"/>
    <w:rsid w:val="00B701E9"/>
    <w:rsid w:val="00B73AF8"/>
    <w:rsid w:val="00BA08FC"/>
    <w:rsid w:val="00BA150B"/>
    <w:rsid w:val="00BA786E"/>
    <w:rsid w:val="00BB7689"/>
    <w:rsid w:val="00BC38F7"/>
    <w:rsid w:val="00BC5EEC"/>
    <w:rsid w:val="00BD1FB7"/>
    <w:rsid w:val="00BE77DA"/>
    <w:rsid w:val="00BF0817"/>
    <w:rsid w:val="00BF1ADB"/>
    <w:rsid w:val="00BF4CF3"/>
    <w:rsid w:val="00BF5A19"/>
    <w:rsid w:val="00C16356"/>
    <w:rsid w:val="00C23ABF"/>
    <w:rsid w:val="00C51226"/>
    <w:rsid w:val="00C51E2D"/>
    <w:rsid w:val="00C5716F"/>
    <w:rsid w:val="00C6132B"/>
    <w:rsid w:val="00C66F91"/>
    <w:rsid w:val="00C90516"/>
    <w:rsid w:val="00CC4BB9"/>
    <w:rsid w:val="00CC5E92"/>
    <w:rsid w:val="00CE74A2"/>
    <w:rsid w:val="00D047CC"/>
    <w:rsid w:val="00D0790D"/>
    <w:rsid w:val="00D07A66"/>
    <w:rsid w:val="00D31E00"/>
    <w:rsid w:val="00D41617"/>
    <w:rsid w:val="00D60300"/>
    <w:rsid w:val="00D6257C"/>
    <w:rsid w:val="00D62EE7"/>
    <w:rsid w:val="00D72640"/>
    <w:rsid w:val="00D80322"/>
    <w:rsid w:val="00D844CE"/>
    <w:rsid w:val="00D90586"/>
    <w:rsid w:val="00D90966"/>
    <w:rsid w:val="00D91309"/>
    <w:rsid w:val="00DC4853"/>
    <w:rsid w:val="00DC4B05"/>
    <w:rsid w:val="00DD02A8"/>
    <w:rsid w:val="00DD3606"/>
    <w:rsid w:val="00DD4929"/>
    <w:rsid w:val="00DF00D9"/>
    <w:rsid w:val="00DF35AC"/>
    <w:rsid w:val="00E026D5"/>
    <w:rsid w:val="00E061E6"/>
    <w:rsid w:val="00E1328A"/>
    <w:rsid w:val="00E239DA"/>
    <w:rsid w:val="00E26749"/>
    <w:rsid w:val="00E548E0"/>
    <w:rsid w:val="00E63CF5"/>
    <w:rsid w:val="00E80BF7"/>
    <w:rsid w:val="00E82AE7"/>
    <w:rsid w:val="00E836E8"/>
    <w:rsid w:val="00E95A09"/>
    <w:rsid w:val="00EB77E1"/>
    <w:rsid w:val="00EC02F6"/>
    <w:rsid w:val="00EC2428"/>
    <w:rsid w:val="00EF51A5"/>
    <w:rsid w:val="00EF6694"/>
    <w:rsid w:val="00F01E45"/>
    <w:rsid w:val="00F04AD7"/>
    <w:rsid w:val="00F12CA4"/>
    <w:rsid w:val="00F20AF0"/>
    <w:rsid w:val="00F260D2"/>
    <w:rsid w:val="00F2714B"/>
    <w:rsid w:val="00F27479"/>
    <w:rsid w:val="00F33E72"/>
    <w:rsid w:val="00F42F93"/>
    <w:rsid w:val="00F623DB"/>
    <w:rsid w:val="00F81B31"/>
    <w:rsid w:val="00F8523D"/>
    <w:rsid w:val="00FA02E2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B6F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D3AF4"/>
    <w:pPr>
      <w:spacing w:after="120"/>
      <w:ind w:left="283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D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D844CE"/>
    <w:rPr>
      <w:rFonts w:ascii="Wingdings 2" w:hAnsi="Wingdings 2" w:cs="StarSymbo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D7B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900A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E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5A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B6F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D3AF4"/>
    <w:pPr>
      <w:spacing w:after="120"/>
      <w:ind w:left="283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D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D844CE"/>
    <w:rPr>
      <w:rFonts w:ascii="Wingdings 2" w:hAnsi="Wingdings 2" w:cs="StarSymbo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D7B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900A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E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5A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to-i-vkusno.com/yablochnye-rozy-iz-sloenogo-testa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KQicnBOX0T4" TargetMode="Externa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s://simplescience.ru/" TargetMode="External"/><Relationship Id="rId7" Type="http://schemas.openxmlformats.org/officeDocument/2006/relationships/hyperlink" Target="https://ru.pinterest.com/pin/441704675927294016/" TargetMode="External"/><Relationship Id="rId12" Type="http://schemas.openxmlformats.org/officeDocument/2006/relationships/hyperlink" Target="https://www.youtube.com/watch?v=VZz78xxu9Ew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youtube.com/user/nowchpok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mel.fm/nauchpop/9058463-ballo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mel.fm/otnosheniya_s_detmi/6739081-online_cour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.1september.ru/article.php?ID=200501604" TargetMode="External"/><Relationship Id="rId23" Type="http://schemas.openxmlformats.org/officeDocument/2006/relationships/hyperlink" Target="http://drawfox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kovmeste.ru/kulinariya/kak-vyrastit-kristall-iz-saxara-v-domashnix-usloviyax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rzamas.academy/materials/1211" TargetMode="External"/><Relationship Id="rId22" Type="http://schemas.openxmlformats.org/officeDocument/2006/relationships/hyperlink" Target="http://www.infokart.ru/category/goroda-3d/" TargetMode="External"/><Relationship Id="rId27" Type="http://schemas.openxmlformats.org/officeDocument/2006/relationships/hyperlink" Target="http://chgk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1EF8-5BAE-4338-9A77-8BFA9722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Дарья Сергеевна</dc:creator>
  <cp:lastModifiedBy>123</cp:lastModifiedBy>
  <cp:revision>2</cp:revision>
  <cp:lastPrinted>2020-04-24T12:15:00Z</cp:lastPrinted>
  <dcterms:created xsi:type="dcterms:W3CDTF">2020-05-26T08:58:00Z</dcterms:created>
  <dcterms:modified xsi:type="dcterms:W3CDTF">2020-05-26T08:58:00Z</dcterms:modified>
</cp:coreProperties>
</file>