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9A" w:rsidRDefault="000F3C9A" w:rsidP="005B4653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eastAsia="Times New Roman"/>
          <w:b/>
          <w:position w:val="6"/>
          <w:sz w:val="28"/>
          <w:szCs w:val="28"/>
        </w:rPr>
      </w:pPr>
      <w:r>
        <w:rPr>
          <w:rFonts w:eastAsia="Times New Roman"/>
          <w:b/>
          <w:position w:val="6"/>
          <w:sz w:val="28"/>
          <w:szCs w:val="28"/>
        </w:rPr>
        <w:t>Пояснительная записка</w:t>
      </w:r>
    </w:p>
    <w:p w:rsidR="00600E91" w:rsidRPr="00D431B4" w:rsidRDefault="00600E91" w:rsidP="008A76B5">
      <w:pPr>
        <w:shd w:val="clear" w:color="auto" w:fill="FFFFFF"/>
        <w:spacing w:after="120" w:line="240" w:lineRule="atLeast"/>
        <w:ind w:left="680" w:firstLine="720"/>
        <w:rPr>
          <w:rFonts w:eastAsia="Times New Roman"/>
          <w:b/>
          <w:position w:val="6"/>
          <w:sz w:val="28"/>
          <w:szCs w:val="28"/>
        </w:rPr>
      </w:pPr>
    </w:p>
    <w:p w:rsidR="007057E7" w:rsidRPr="00D431B4" w:rsidRDefault="00600E91" w:rsidP="008A76B5">
      <w:pPr>
        <w:shd w:val="clear" w:color="auto" w:fill="FFFFFF"/>
        <w:spacing w:after="120" w:line="240" w:lineRule="atLeast"/>
        <w:ind w:left="680" w:firstLine="720"/>
        <w:rPr>
          <w:sz w:val="28"/>
          <w:szCs w:val="28"/>
        </w:rPr>
      </w:pPr>
      <w:r>
        <w:rPr>
          <w:rFonts w:eastAsia="Times New Roman"/>
          <w:position w:val="6"/>
          <w:sz w:val="28"/>
          <w:szCs w:val="28"/>
        </w:rPr>
        <w:t xml:space="preserve"> </w:t>
      </w:r>
      <w:r w:rsidR="007057E7" w:rsidRPr="00D431B4">
        <w:rPr>
          <w:rFonts w:eastAsia="Times New Roman"/>
          <w:position w:val="6"/>
          <w:sz w:val="28"/>
          <w:szCs w:val="28"/>
        </w:rPr>
        <w:t>Данная рабочая программа ориентирована на учащихся 10 класса и реализуется на основе следующих документов:</w:t>
      </w:r>
    </w:p>
    <w:p w:rsidR="007057E7" w:rsidRPr="00D431B4" w:rsidRDefault="00600E91" w:rsidP="008A76B5">
      <w:pPr>
        <w:shd w:val="clear" w:color="auto" w:fill="FFFFFF"/>
        <w:tabs>
          <w:tab w:val="left" w:pos="1980"/>
        </w:tabs>
        <w:spacing w:after="120" w:line="240" w:lineRule="atLeast"/>
        <w:ind w:left="680" w:firstLine="720"/>
        <w:rPr>
          <w:spacing w:val="-7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522C6">
        <w:rPr>
          <w:rFonts w:eastAsia="Times New Roman"/>
          <w:sz w:val="28"/>
          <w:szCs w:val="28"/>
        </w:rPr>
        <w:t>1.</w:t>
      </w:r>
      <w:r w:rsidR="007057E7" w:rsidRPr="00D431B4">
        <w:rPr>
          <w:rFonts w:eastAsia="Times New Roman"/>
          <w:sz w:val="28"/>
          <w:szCs w:val="28"/>
        </w:rPr>
        <w:t>Программа «Комплексная программа физического воспитания», авторы: В.И. Лях, А.А. Зданевич, Москва, Просвещение. 2011 год;</w:t>
      </w:r>
    </w:p>
    <w:p w:rsidR="007057E7" w:rsidRPr="00D431B4" w:rsidRDefault="00600E91" w:rsidP="008A76B5">
      <w:pPr>
        <w:shd w:val="clear" w:color="auto" w:fill="FFFFFF"/>
        <w:tabs>
          <w:tab w:val="left" w:pos="1980"/>
        </w:tabs>
        <w:spacing w:after="120" w:line="240" w:lineRule="atLeast"/>
        <w:ind w:left="680" w:firstLine="720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522C6">
        <w:rPr>
          <w:rFonts w:eastAsia="Times New Roman"/>
          <w:sz w:val="28"/>
          <w:szCs w:val="28"/>
        </w:rPr>
        <w:t>2.</w:t>
      </w:r>
      <w:r w:rsidR="007057E7" w:rsidRPr="00D431B4">
        <w:rPr>
          <w:rFonts w:eastAsia="Times New Roman"/>
          <w:sz w:val="28"/>
          <w:szCs w:val="28"/>
        </w:rPr>
        <w:t xml:space="preserve">Учебно-методическое пособие «Кроссовая подготовка в школе», авторы СП. Аршинник, В.И. Тхорев, В.М. Шиян, </w:t>
      </w:r>
      <w:bookmarkStart w:id="0" w:name="_GoBack"/>
      <w:bookmarkEnd w:id="0"/>
      <w:r w:rsidR="007057E7" w:rsidRPr="00D431B4">
        <w:rPr>
          <w:rFonts w:eastAsia="Times New Roman"/>
          <w:sz w:val="28"/>
          <w:szCs w:val="28"/>
        </w:rPr>
        <w:t>Краснодар, 2007 год;</w:t>
      </w:r>
    </w:p>
    <w:p w:rsidR="002018E1" w:rsidRDefault="00600E91" w:rsidP="008A76B5">
      <w:pPr>
        <w:spacing w:after="120" w:line="240" w:lineRule="atLeast"/>
        <w:ind w:left="6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8E1" w:rsidRPr="00891D55">
        <w:rPr>
          <w:sz w:val="28"/>
          <w:szCs w:val="28"/>
        </w:rPr>
        <w:t>3.Стандарт основного общего образования по физической культуре.</w:t>
      </w:r>
    </w:p>
    <w:p w:rsidR="002018E1" w:rsidRPr="00891D55" w:rsidRDefault="002018E1" w:rsidP="008A76B5">
      <w:pPr>
        <w:spacing w:after="120" w:line="240" w:lineRule="atLeast"/>
        <w:ind w:left="680" w:firstLine="720"/>
        <w:rPr>
          <w:sz w:val="28"/>
          <w:szCs w:val="28"/>
        </w:rPr>
      </w:pPr>
    </w:p>
    <w:p w:rsidR="002018E1" w:rsidRPr="00891D55" w:rsidRDefault="002018E1" w:rsidP="008A76B5">
      <w:pPr>
        <w:spacing w:after="120" w:line="240" w:lineRule="atLeast"/>
        <w:ind w:left="680" w:firstLine="720"/>
        <w:rPr>
          <w:sz w:val="28"/>
          <w:szCs w:val="28"/>
        </w:rPr>
      </w:pPr>
      <w:r w:rsidRPr="00891D55">
        <w:rPr>
          <w:b/>
          <w:sz w:val="28"/>
          <w:szCs w:val="28"/>
        </w:rPr>
        <w:t>Целью физического воспитания</w:t>
      </w:r>
      <w:r w:rsidRPr="00891D55">
        <w:rPr>
          <w:sz w:val="28"/>
          <w:szCs w:val="28"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9A3483" w:rsidRPr="00D431B4" w:rsidRDefault="009A3483" w:rsidP="008A76B5">
      <w:pPr>
        <w:shd w:val="clear" w:color="auto" w:fill="FFFFFF"/>
        <w:spacing w:after="120" w:line="240" w:lineRule="atLeast"/>
        <w:ind w:left="680" w:firstLine="720"/>
        <w:rPr>
          <w:rFonts w:eastAsia="Times New Roman"/>
          <w:b/>
          <w:bCs/>
          <w:sz w:val="28"/>
          <w:szCs w:val="28"/>
        </w:rPr>
      </w:pPr>
    </w:p>
    <w:p w:rsidR="007057E7" w:rsidRPr="00D431B4" w:rsidRDefault="009A3483" w:rsidP="008A76B5">
      <w:pPr>
        <w:shd w:val="clear" w:color="auto" w:fill="FFFFFF"/>
        <w:spacing w:after="120" w:line="240" w:lineRule="atLeast"/>
        <w:ind w:left="680" w:firstLine="720"/>
        <w:rPr>
          <w:sz w:val="28"/>
          <w:szCs w:val="28"/>
        </w:rPr>
      </w:pPr>
      <w:r w:rsidRPr="00D431B4">
        <w:rPr>
          <w:rFonts w:eastAsia="Times New Roman"/>
          <w:b/>
          <w:bCs/>
          <w:position w:val="10"/>
          <w:sz w:val="28"/>
          <w:szCs w:val="28"/>
        </w:rPr>
        <w:t>З</w:t>
      </w:r>
      <w:r w:rsidR="007057E7" w:rsidRPr="00D431B4">
        <w:rPr>
          <w:rFonts w:eastAsia="Times New Roman"/>
          <w:b/>
          <w:bCs/>
          <w:position w:val="10"/>
          <w:sz w:val="28"/>
          <w:szCs w:val="28"/>
        </w:rPr>
        <w:t>адачи физического воспитания учащихся 10 классов направлены на:</w:t>
      </w:r>
    </w:p>
    <w:p w:rsidR="007057E7" w:rsidRPr="00D431B4" w:rsidRDefault="00600E91" w:rsidP="008A76B5">
      <w:pPr>
        <w:shd w:val="clear" w:color="auto" w:fill="FFFFFF"/>
        <w:tabs>
          <w:tab w:val="left" w:pos="920"/>
        </w:tabs>
        <w:spacing w:after="120" w:line="240" w:lineRule="atLeast"/>
        <w:ind w:left="68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057E7" w:rsidRPr="00D431B4">
        <w:rPr>
          <w:rFonts w:eastAsia="Times New Roman"/>
          <w:sz w:val="28"/>
          <w:szCs w:val="28"/>
        </w:rPr>
        <w:t>содействие гармоничному физическому развитию, выработку умений использовать физические упражнения,</w:t>
      </w:r>
      <w:r w:rsidR="007057E7" w:rsidRPr="00D431B4">
        <w:rPr>
          <w:rFonts w:eastAsia="Times New Roman"/>
          <w:sz w:val="28"/>
          <w:szCs w:val="28"/>
        </w:rPr>
        <w:br/>
        <w:t>гигиенические процедуры и условия внешней среды для укрепления состояния здоровья, противостояния стрессам;</w:t>
      </w:r>
    </w:p>
    <w:p w:rsidR="007057E7" w:rsidRPr="00D431B4" w:rsidRDefault="00600E91" w:rsidP="008A76B5">
      <w:pPr>
        <w:shd w:val="clear" w:color="auto" w:fill="FFFFFF"/>
        <w:spacing w:after="120" w:line="240" w:lineRule="atLeast"/>
        <w:ind w:left="680" w:firstLine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="007057E7" w:rsidRPr="00D431B4">
        <w:rPr>
          <w:rFonts w:eastAsia="Times New Roman"/>
          <w:sz w:val="28"/>
          <w:szCs w:val="28"/>
        </w:rPr>
        <w:t>формирование   общественных   и   личностных   представлений,   о   престижности   высокого   уровня   здоровья   и разносторонней физиологической подготовленности;</w:t>
      </w:r>
    </w:p>
    <w:p w:rsidR="007057E7" w:rsidRPr="00D431B4" w:rsidRDefault="00600E91" w:rsidP="008A76B5">
      <w:pPr>
        <w:shd w:val="clear" w:color="auto" w:fill="FFFFFF"/>
        <w:tabs>
          <w:tab w:val="left" w:pos="920"/>
        </w:tabs>
        <w:spacing w:after="120" w:line="240" w:lineRule="atLeast"/>
        <w:ind w:left="68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057E7" w:rsidRPr="00D431B4">
        <w:rPr>
          <w:rFonts w:eastAsia="Times New Roman"/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7057E7" w:rsidRPr="00D431B4" w:rsidRDefault="00600E91" w:rsidP="008A76B5">
      <w:pPr>
        <w:shd w:val="clear" w:color="auto" w:fill="FFFFFF"/>
        <w:tabs>
          <w:tab w:val="left" w:pos="920"/>
        </w:tabs>
        <w:spacing w:after="120" w:line="240" w:lineRule="atLeast"/>
        <w:ind w:left="68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057E7" w:rsidRPr="00D431B4">
        <w:rPr>
          <w:rFonts w:eastAsia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7057E7" w:rsidRPr="00D431B4" w:rsidRDefault="00600E91" w:rsidP="008A76B5">
      <w:pPr>
        <w:shd w:val="clear" w:color="auto" w:fill="FFFFFF"/>
        <w:tabs>
          <w:tab w:val="left" w:pos="920"/>
        </w:tabs>
        <w:spacing w:after="120" w:line="240" w:lineRule="atLeast"/>
        <w:ind w:left="68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057E7" w:rsidRPr="00D431B4">
        <w:rPr>
          <w:rFonts w:eastAsia="Times New Roman"/>
          <w:sz w:val="28"/>
          <w:szCs w:val="28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7057E7" w:rsidRPr="00D431B4" w:rsidRDefault="00600E91" w:rsidP="008A76B5">
      <w:pPr>
        <w:shd w:val="clear" w:color="auto" w:fill="FFFFFF"/>
        <w:tabs>
          <w:tab w:val="left" w:pos="920"/>
        </w:tabs>
        <w:spacing w:after="120" w:line="240" w:lineRule="atLeast"/>
        <w:ind w:left="68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057E7" w:rsidRPr="00D431B4">
        <w:rPr>
          <w:rFonts w:eastAsia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3837E1" w:rsidRPr="00D431B4" w:rsidRDefault="00600E91" w:rsidP="008A76B5">
      <w:pPr>
        <w:shd w:val="clear" w:color="auto" w:fill="FFFFFF"/>
        <w:tabs>
          <w:tab w:val="left" w:pos="920"/>
        </w:tabs>
        <w:spacing w:after="120" w:line="240" w:lineRule="atLeast"/>
        <w:ind w:left="680" w:firstLine="720"/>
        <w:rPr>
          <w:rFonts w:eastAsia="Times New Roman"/>
          <w:position w:val="2"/>
          <w:sz w:val="28"/>
          <w:szCs w:val="28"/>
        </w:rPr>
      </w:pPr>
      <w:r>
        <w:rPr>
          <w:rFonts w:eastAsia="Times New Roman"/>
          <w:position w:val="2"/>
          <w:sz w:val="28"/>
          <w:szCs w:val="28"/>
        </w:rPr>
        <w:t xml:space="preserve">- </w:t>
      </w:r>
      <w:r w:rsidR="007057E7" w:rsidRPr="00D431B4">
        <w:rPr>
          <w:rFonts w:eastAsia="Times New Roman"/>
          <w:position w:val="2"/>
          <w:sz w:val="28"/>
          <w:szCs w:val="28"/>
        </w:rPr>
        <w:t>формирование   адекватной   самооценки   личности,   нравственного   самосознания,   мировоззрения,   коллективизма,</w:t>
      </w:r>
      <w:r w:rsidR="003837E1" w:rsidRPr="00D431B4">
        <w:rPr>
          <w:rFonts w:eastAsia="Times New Roman"/>
          <w:sz w:val="28"/>
          <w:szCs w:val="28"/>
        </w:rPr>
        <w:t>развитие целеустремленности, уверенности, выдержки, самообладания;</w:t>
      </w:r>
    </w:p>
    <w:p w:rsidR="003837E1" w:rsidRPr="00D431B4" w:rsidRDefault="003837E1" w:rsidP="008A76B5">
      <w:pPr>
        <w:shd w:val="clear" w:color="auto" w:fill="FFFFFF"/>
        <w:spacing w:after="120" w:line="240" w:lineRule="atLeast"/>
        <w:ind w:left="680" w:firstLine="720"/>
        <w:rPr>
          <w:sz w:val="28"/>
          <w:szCs w:val="28"/>
        </w:rPr>
      </w:pPr>
      <w:r w:rsidRPr="00D431B4">
        <w:rPr>
          <w:rFonts w:eastAsia="Times New Roman"/>
          <w:sz w:val="28"/>
          <w:szCs w:val="28"/>
        </w:rPr>
        <w:t xml:space="preserve">В пояснительной записке к Комплексной программе «Физического воспитания учащихся 1-11 классов» (авторы </w:t>
      </w:r>
      <w:r w:rsidRPr="00D431B4">
        <w:rPr>
          <w:rFonts w:eastAsia="Times New Roman"/>
          <w:spacing w:val="-1"/>
          <w:sz w:val="28"/>
          <w:szCs w:val="28"/>
        </w:rPr>
        <w:t xml:space="preserve">В.И.Лях, А.А.Зданевич), авторский коллектив не указал на возможность её корректировки в плане изменения числа тем, </w:t>
      </w:r>
      <w:r w:rsidRPr="00D431B4">
        <w:rPr>
          <w:rFonts w:eastAsia="Times New Roman"/>
          <w:sz w:val="28"/>
          <w:szCs w:val="28"/>
        </w:rPr>
        <w:t>перераспределения часов и это создало необходимость к модификации программы. В данной рабочей программе произошла замена часов по лыжной подготовке на кроссовую подготовку, в связи с региональными погодными особенностями Краснодарского края и в вариативную часть программы добавлена тема «Казачьи игры» связанные с национальными особенностями. Все изменения отражены в таблице:</w:t>
      </w:r>
    </w:p>
    <w:p w:rsidR="003837E1" w:rsidRDefault="003837E1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p w:rsidR="008A76B5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tbl>
      <w:tblPr>
        <w:tblpPr w:leftFromText="180" w:rightFromText="180" w:vertAnchor="page" w:horzAnchor="page" w:tblpXSpec="center" w:tblpY="1769"/>
        <w:tblW w:w="825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85"/>
        <w:gridCol w:w="3864"/>
        <w:gridCol w:w="1701"/>
        <w:gridCol w:w="1701"/>
      </w:tblGrid>
      <w:tr w:rsidR="008A76B5" w:rsidRPr="00D431B4" w:rsidTr="00E977F9">
        <w:trPr>
          <w:trHeight w:hRule="exact" w:val="86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ind w:right="7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lastRenderedPageBreak/>
              <w:t xml:space="preserve">№ </w:t>
            </w:r>
            <w:r w:rsidRPr="007D3409">
              <w:rPr>
                <w:rFonts w:eastAsia="Times New Roman"/>
                <w:spacing w:val="-10"/>
                <w:sz w:val="28"/>
                <w:szCs w:val="28"/>
              </w:rPr>
              <w:t>п/п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pacing w:val="-1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ind w:right="14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 xml:space="preserve">Авторская </w:t>
            </w:r>
            <w:r w:rsidRPr="007D3409">
              <w:rPr>
                <w:rFonts w:eastAsia="Times New Roman"/>
                <w:spacing w:val="-1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pacing w:val="-1"/>
                <w:sz w:val="28"/>
                <w:szCs w:val="28"/>
              </w:rPr>
              <w:t>Рабочая программа</w:t>
            </w:r>
          </w:p>
        </w:tc>
      </w:tr>
      <w:tr w:rsidR="008A76B5" w:rsidRPr="00D431B4" w:rsidTr="00E977F9">
        <w:trPr>
          <w:trHeight w:hRule="exact" w:val="82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Cs/>
                <w:sz w:val="28"/>
                <w:szCs w:val="28"/>
              </w:rPr>
              <w:t>/.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i/>
                <w:iCs/>
                <w:sz w:val="28"/>
                <w:szCs w:val="28"/>
              </w:rPr>
              <w:t>87</w:t>
            </w:r>
          </w:p>
        </w:tc>
      </w:tr>
      <w:tr w:rsidR="008A76B5" w:rsidRPr="00D431B4" w:rsidTr="00E977F9">
        <w:trPr>
          <w:trHeight w:hRule="exact" w:val="78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pacing w:val="-2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В процессе урока</w:t>
            </w:r>
          </w:p>
        </w:tc>
      </w:tr>
      <w:tr w:rsidR="008A76B5" w:rsidRPr="00D431B4" w:rsidTr="00E977F9">
        <w:trPr>
          <w:trHeight w:hRule="exact" w:val="36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1.2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21</w:t>
            </w:r>
          </w:p>
        </w:tc>
      </w:tr>
      <w:tr w:rsidR="008A76B5" w:rsidRPr="00D431B4" w:rsidTr="00E977F9">
        <w:trPr>
          <w:trHeight w:hRule="exact" w:val="76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1.3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pacing w:val="-2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18</w:t>
            </w:r>
          </w:p>
        </w:tc>
      </w:tr>
      <w:tr w:rsidR="008A76B5" w:rsidRPr="00D431B4" w:rsidTr="00E977F9">
        <w:trPr>
          <w:trHeight w:hRule="exact" w:val="38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21</w:t>
            </w:r>
          </w:p>
        </w:tc>
      </w:tr>
      <w:tr w:rsidR="008A76B5" w:rsidRPr="00D431B4" w:rsidTr="00E977F9">
        <w:trPr>
          <w:trHeight w:hRule="exact" w:val="31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1.5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A76B5" w:rsidRPr="00D431B4" w:rsidTr="00E977F9">
        <w:trPr>
          <w:trHeight w:hRule="exact" w:val="38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1.5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A76B5" w:rsidRPr="00D431B4" w:rsidTr="00E977F9">
        <w:trPr>
          <w:trHeight w:hRule="exact" w:val="30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1.6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A76B5" w:rsidRPr="00D431B4" w:rsidTr="00E977F9">
        <w:trPr>
          <w:trHeight w:hRule="exact" w:val="37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1.7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8A76B5" w:rsidRPr="00D431B4" w:rsidTr="00E977F9">
        <w:trPr>
          <w:trHeight w:hRule="exact" w:val="719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8A76B5" w:rsidRPr="00D431B4" w:rsidTr="00E977F9">
        <w:trPr>
          <w:trHeight w:hRule="exact" w:val="95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2.1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ind w:right="1483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Казачьи игры (национальные особенности)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6</w:t>
            </w:r>
          </w:p>
        </w:tc>
      </w:tr>
      <w:tr w:rsidR="008A76B5" w:rsidRPr="00D431B4" w:rsidTr="00E977F9">
        <w:trPr>
          <w:trHeight w:hRule="exact" w:val="40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2.2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rPr>
                <w:sz w:val="28"/>
                <w:szCs w:val="28"/>
              </w:rPr>
            </w:pPr>
            <w:r w:rsidRPr="007D3409">
              <w:rPr>
                <w:rFonts w:eastAsia="Times New Roman"/>
                <w:sz w:val="28"/>
                <w:szCs w:val="28"/>
              </w:rPr>
              <w:t>Баскетбол (по выбору)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sz w:val="28"/>
                <w:szCs w:val="28"/>
              </w:rPr>
              <w:t>9</w:t>
            </w:r>
          </w:p>
        </w:tc>
      </w:tr>
      <w:tr w:rsidR="008A76B5" w:rsidRPr="00D431B4" w:rsidTr="00E977F9">
        <w:trPr>
          <w:trHeight w:hRule="exact" w:val="352"/>
        </w:trPr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rFonts w:eastAsia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76B5" w:rsidRPr="007D3409" w:rsidRDefault="008A76B5" w:rsidP="00E977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3409">
              <w:rPr>
                <w:b/>
                <w:bCs/>
                <w:sz w:val="28"/>
                <w:szCs w:val="28"/>
              </w:rPr>
              <w:t>102</w:t>
            </w:r>
          </w:p>
        </w:tc>
      </w:tr>
    </w:tbl>
    <w:p w:rsidR="008A76B5" w:rsidRPr="00D431B4" w:rsidRDefault="008A76B5" w:rsidP="009B2C43">
      <w:pPr>
        <w:shd w:val="clear" w:color="auto" w:fill="FFFFFF"/>
        <w:tabs>
          <w:tab w:val="left" w:pos="920"/>
        </w:tabs>
        <w:spacing w:before="100"/>
        <w:rPr>
          <w:rFonts w:eastAsia="Times New Roman"/>
          <w:position w:val="2"/>
          <w:sz w:val="28"/>
          <w:szCs w:val="28"/>
        </w:rPr>
      </w:pPr>
    </w:p>
    <w:sectPr w:rsidR="008A76B5" w:rsidRPr="00D431B4" w:rsidSect="003570CA">
      <w:pgSz w:w="16839" w:h="11907" w:orient="landscape" w:code="9"/>
      <w:pgMar w:top="1440" w:right="1440" w:bottom="360" w:left="36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CC" w:rsidRDefault="00B540CC" w:rsidP="006F4DA9">
      <w:r>
        <w:separator/>
      </w:r>
    </w:p>
  </w:endnote>
  <w:endnote w:type="continuationSeparator" w:id="1">
    <w:p w:rsidR="00B540CC" w:rsidRDefault="00B540CC" w:rsidP="006F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CC" w:rsidRDefault="00B540CC" w:rsidP="006F4DA9">
      <w:r>
        <w:separator/>
      </w:r>
    </w:p>
  </w:footnote>
  <w:footnote w:type="continuationSeparator" w:id="1">
    <w:p w:rsidR="00B540CC" w:rsidRDefault="00B540CC" w:rsidP="006F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8C4CE"/>
    <w:lvl w:ilvl="0">
      <w:numFmt w:val="bullet"/>
      <w:lvlText w:val="*"/>
      <w:lvlJc w:val="left"/>
    </w:lvl>
  </w:abstractNum>
  <w:abstractNum w:abstractNumId="1">
    <w:nsid w:val="0CEF5588"/>
    <w:multiLevelType w:val="hybridMultilevel"/>
    <w:tmpl w:val="B016F344"/>
    <w:lvl w:ilvl="0" w:tplc="BBBEECEC">
      <w:start w:val="1"/>
      <w:numFmt w:val="decimal"/>
      <w:lvlText w:val="%1."/>
      <w:lvlJc w:val="left"/>
      <w:pPr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">
    <w:nsid w:val="206B5A14"/>
    <w:multiLevelType w:val="hybridMultilevel"/>
    <w:tmpl w:val="A580BF30"/>
    <w:lvl w:ilvl="0" w:tplc="DE60C34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>
    <w:nsid w:val="5CCE0A00"/>
    <w:multiLevelType w:val="singleLevel"/>
    <w:tmpl w:val="5F0604B2"/>
    <w:lvl w:ilvl="0">
      <w:start w:val="1"/>
      <w:numFmt w:val="decimal"/>
      <w:lvlText w:val="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4">
    <w:nsid w:val="71632326"/>
    <w:multiLevelType w:val="hybridMultilevel"/>
    <w:tmpl w:val="2850F420"/>
    <w:lvl w:ilvl="0" w:tplc="9A820E8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225E10"/>
    <w:multiLevelType w:val="hybridMultilevel"/>
    <w:tmpl w:val="5854E0BA"/>
    <w:lvl w:ilvl="0" w:tplc="082614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50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E7"/>
    <w:rsid w:val="00043DBD"/>
    <w:rsid w:val="000F3C9A"/>
    <w:rsid w:val="00125A48"/>
    <w:rsid w:val="001F1246"/>
    <w:rsid w:val="002018E1"/>
    <w:rsid w:val="00316C80"/>
    <w:rsid w:val="003570CA"/>
    <w:rsid w:val="00362CA4"/>
    <w:rsid w:val="003837E1"/>
    <w:rsid w:val="003A67AA"/>
    <w:rsid w:val="004E7525"/>
    <w:rsid w:val="005B4653"/>
    <w:rsid w:val="005B6DD5"/>
    <w:rsid w:val="00600E91"/>
    <w:rsid w:val="0062256B"/>
    <w:rsid w:val="006522C6"/>
    <w:rsid w:val="006F4DA9"/>
    <w:rsid w:val="007057E7"/>
    <w:rsid w:val="007C280C"/>
    <w:rsid w:val="007D3409"/>
    <w:rsid w:val="007D40AB"/>
    <w:rsid w:val="00803F53"/>
    <w:rsid w:val="008A30A8"/>
    <w:rsid w:val="008A76B5"/>
    <w:rsid w:val="008C63EB"/>
    <w:rsid w:val="0091392C"/>
    <w:rsid w:val="009A3483"/>
    <w:rsid w:val="009B2C43"/>
    <w:rsid w:val="00B540CC"/>
    <w:rsid w:val="00C53EB5"/>
    <w:rsid w:val="00D02EBF"/>
    <w:rsid w:val="00D136BE"/>
    <w:rsid w:val="00D431B4"/>
    <w:rsid w:val="00D64587"/>
    <w:rsid w:val="00E9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4DA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4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4DA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B2B0-634C-49AF-8DE2-B24F93DD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25</cp:revision>
  <dcterms:created xsi:type="dcterms:W3CDTF">2015-09-13T11:16:00Z</dcterms:created>
  <dcterms:modified xsi:type="dcterms:W3CDTF">2015-09-15T07:24:00Z</dcterms:modified>
</cp:coreProperties>
</file>