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D9175">
      <w:pPr>
        <w:spacing w:line="240" w:lineRule="auto"/>
        <w:jc w:val="center"/>
        <w:rPr>
          <w:rFonts w:ascii="Comic Sans MS" w:hAnsi="Comic Sans MS"/>
          <w:b/>
          <w:color w:val="F79646" w:themeColor="accent6"/>
          <w:sz w:val="32"/>
          <w:szCs w:val="24"/>
          <w14:textFill>
            <w14:solidFill>
              <w14:schemeClr w14:val="accent6"/>
            </w14:solidFill>
          </w14:textFill>
        </w:rPr>
      </w:pPr>
    </w:p>
    <w:p w14:paraId="481EB2F7">
      <w:pPr>
        <w:spacing w:line="240" w:lineRule="auto"/>
        <w:jc w:val="center"/>
        <w:rPr>
          <w:rFonts w:ascii="Comic Sans MS" w:hAnsi="Comic Sans MS"/>
          <w:b/>
          <w:color w:val="F79646" w:themeColor="accent6"/>
          <w:sz w:val="32"/>
          <w:szCs w:val="24"/>
          <w14:textFill>
            <w14:solidFill>
              <w14:schemeClr w14:val="accent6"/>
            </w14:solidFill>
          </w14:textFill>
        </w:rPr>
      </w:pPr>
    </w:p>
    <w:p w14:paraId="73C858EF">
      <w:pPr>
        <w:spacing w:line="240" w:lineRule="auto"/>
        <w:jc w:val="center"/>
        <w:rPr>
          <w:rFonts w:ascii="Comic Sans MS" w:hAnsi="Comic Sans MS"/>
          <w:b/>
          <w:color w:val="F79646" w:themeColor="accent6"/>
          <w:sz w:val="32"/>
          <w:szCs w:val="24"/>
          <w14:textFill>
            <w14:solidFill>
              <w14:schemeClr w14:val="accent6"/>
            </w14:solidFill>
          </w14:textFill>
        </w:rPr>
      </w:pPr>
    </w:p>
    <w:p w14:paraId="5F9A9C59">
      <w:pPr>
        <w:spacing w:line="240" w:lineRule="auto"/>
        <w:jc w:val="center"/>
        <w:rPr>
          <w:rFonts w:ascii="Comic Sans MS" w:hAnsi="Comic Sans MS"/>
          <w:b/>
          <w:color w:val="F79646" w:themeColor="accent6"/>
          <w:sz w:val="32"/>
          <w:szCs w:val="24"/>
          <w14:textFill>
            <w14:solidFill>
              <w14:schemeClr w14:val="accent6"/>
            </w14:solidFill>
          </w14:textFill>
        </w:rPr>
      </w:pPr>
    </w:p>
    <w:p w14:paraId="5FF413E4">
      <w:pPr>
        <w:spacing w:line="240" w:lineRule="auto"/>
        <w:jc w:val="center"/>
        <w:rPr>
          <w:rFonts w:ascii="Comic Sans MS" w:hAnsi="Comic Sans MS"/>
          <w:b/>
          <w:color w:val="F79646" w:themeColor="accent6"/>
          <w:sz w:val="24"/>
          <w:szCs w:val="24"/>
          <w14:textFill>
            <w14:solidFill>
              <w14:schemeClr w14:val="accent6"/>
            </w14:solidFill>
          </w14:textFill>
        </w:rPr>
      </w:pPr>
      <w:r>
        <w:rPr>
          <w:rFonts w:ascii="Comic Sans MS" w:hAnsi="Comic Sans MS"/>
          <w:b/>
          <w:color w:val="F79646" w:themeColor="accent6"/>
          <w:sz w:val="32"/>
          <w:szCs w:val="24"/>
          <w14:textFill>
            <w14:solidFill>
              <w14:schemeClr w14:val="accent6"/>
            </w14:solidFill>
          </w14:textFill>
        </w:rPr>
        <w:t>Причины возникновения задержки психического развития у детей</w:t>
      </w:r>
      <w:r>
        <w:rPr>
          <w:rFonts w:ascii="Comic Sans MS" w:hAnsi="Comic Sans MS"/>
          <w:b/>
          <w:color w:val="F79646" w:themeColor="accent6"/>
          <w:sz w:val="32"/>
          <w:szCs w:val="24"/>
          <w14:textFill>
            <w14:solidFill>
              <w14:schemeClr w14:val="accent6"/>
            </w14:solidFill>
          </w14:textFill>
        </w:rPr>
        <w:pict>
          <v:shape id="_x0000_i1025" o:spt="75" type="#_x0000_t75" style="height:238.15pt;width:238.15pt;" filled="f" o:preferrelative="t" stroked="f" coordsize="21600,21600">
            <v:path/>
            <v:fill on="f" focussize="0,0"/>
            <v:stroke on="f" joinstyle="miter"/>
            <v:imagedata r:id="rId6" o:title="medium_d16d7dccacaee57ee7d119dbb0a8f137c2572ea6"/>
            <o:lock v:ext="edit" aspectratio="t"/>
            <w10:wrap type="none"/>
            <w10:anchorlock/>
          </v:shape>
        </w:pict>
      </w:r>
    </w:p>
    <w:p w14:paraId="66B26024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14:paraId="485520EC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14:paraId="5264A6F1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14:paraId="3CDC6796">
      <w:pPr>
        <w:spacing w:line="240" w:lineRule="auto"/>
        <w:jc w:val="both"/>
        <w:rPr>
          <w:rFonts w:ascii="Comic Sans MS" w:hAnsi="Comic Sans MS" w:cs="Arial"/>
          <w:b/>
          <w:color w:val="242424"/>
          <w:sz w:val="24"/>
          <w:szCs w:val="24"/>
          <w:shd w:val="clear" w:color="auto" w:fill="FAFCFF"/>
        </w:rPr>
      </w:pPr>
      <w:r>
        <w:rPr>
          <w:rFonts w:ascii="Comic Sans MS" w:hAnsi="Comic Sans MS"/>
          <w:b/>
          <w:sz w:val="24"/>
          <w:szCs w:val="24"/>
        </w:rPr>
        <w:t xml:space="preserve">Задержка психического развития (ЗПР) – </w:t>
      </w:r>
      <w:r>
        <w:rPr>
          <w:rFonts w:ascii="Comic Sans MS" w:hAnsi="Comic Sans MS" w:cs="Arial"/>
          <w:b/>
          <w:color w:val="242424"/>
          <w:sz w:val="24"/>
          <w:szCs w:val="24"/>
          <w:shd w:val="clear" w:color="auto" w:fill="FAFCFF"/>
        </w:rPr>
        <w:t>темповое отставание развития психических процессов у ребёнка.</w:t>
      </w:r>
    </w:p>
    <w:p w14:paraId="12F790FF">
      <w:pPr>
        <w:spacing w:line="240" w:lineRule="auto"/>
        <w:jc w:val="both"/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</w:pPr>
      <w:r>
        <w:rPr>
          <w:rFonts w:ascii="Comic Sans MS" w:hAnsi="Comic Sans MS" w:cs="Arial"/>
          <w:color w:val="242424"/>
          <w:sz w:val="24"/>
          <w:szCs w:val="24"/>
          <w:shd w:val="clear" w:color="auto" w:fill="FAFCFF"/>
        </w:rPr>
        <w:t>В 1989 году К.С.Лебединская, советский детский психиатр и дефектолог, предложила классификацию, в основу которой легли причины возникновения данного заболевания:</w:t>
      </w:r>
    </w:p>
    <w:p w14:paraId="2CC57E67">
      <w:pPr>
        <w:spacing w:before="100" w:beforeAutospacing="1" w:after="100" w:afterAutospacing="1" w:line="240" w:lineRule="auto"/>
        <w:ind w:left="360"/>
        <w:jc w:val="both"/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b/>
          <w:color w:val="FF0000"/>
          <w:sz w:val="28"/>
          <w:szCs w:val="24"/>
          <w:lang w:eastAsia="ru-RU"/>
        </w:rPr>
        <w:t>1) Конституционного происхождения</w:t>
      </w:r>
      <w:r>
        <w:rPr>
          <w:rFonts w:ascii="Comic Sans MS" w:hAnsi="Comic Sans MS" w:eastAsia="Times New Roman" w:cs="Arial"/>
          <w:color w:val="FF0000"/>
          <w:sz w:val="28"/>
          <w:szCs w:val="24"/>
          <w:lang w:eastAsia="ru-RU"/>
        </w:rPr>
        <w:t>.</w:t>
      </w:r>
      <w:r>
        <w:rPr>
          <w:rFonts w:ascii="Comic Sans MS" w:hAnsi="Comic Sans MS" w:eastAsia="Times New Roman" w:cs="Arial"/>
          <w:color w:val="242424"/>
          <w:sz w:val="28"/>
          <w:szCs w:val="24"/>
          <w:lang w:eastAsia="ru-RU"/>
        </w:rPr>
        <w:t xml:space="preserve"> </w:t>
      </w:r>
      <w:r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  <w:t>В данном случае причиной является наследственность, и проявляется как незрелость психики и телосложения. Ребёнок щупленький, очень эмоциональный и переменчивый в настроении и своём мнении.</w:t>
      </w:r>
    </w:p>
    <w:p w14:paraId="36F305E3">
      <w:pPr>
        <w:spacing w:before="100" w:beforeAutospacing="1" w:after="100" w:afterAutospacing="1" w:line="240" w:lineRule="auto"/>
        <w:ind w:left="360"/>
        <w:jc w:val="both"/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b/>
          <w:color w:val="FF0000"/>
          <w:sz w:val="28"/>
          <w:szCs w:val="24"/>
          <w:lang w:eastAsia="ru-RU"/>
        </w:rPr>
        <w:t xml:space="preserve">2) Соматогенного происхождения. </w:t>
      </w:r>
      <w:r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  <w:t>Причинами являются ранее перенесённые заболевания или длительные аллергии, нервозны, оказавшие влияние на развитие головного мозга. В данном случае у детей не страдает интеллект, но наблюдаются сложности в коммуникации, боязливость, низкая работоспособность, повышенная утомляемость даже во время простых заданий.</w:t>
      </w:r>
    </w:p>
    <w:p w14:paraId="3CE503D3">
      <w:pPr>
        <w:spacing w:before="100" w:beforeAutospacing="1" w:after="100" w:afterAutospacing="1" w:line="240" w:lineRule="auto"/>
        <w:ind w:left="360"/>
        <w:jc w:val="both"/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b/>
          <w:color w:val="FF0000"/>
          <w:sz w:val="28"/>
          <w:szCs w:val="24"/>
          <w:lang w:eastAsia="ru-RU"/>
        </w:rPr>
        <w:t>3) Психогенного происхождения</w:t>
      </w:r>
      <w:r>
        <w:rPr>
          <w:rFonts w:ascii="Comic Sans MS" w:hAnsi="Comic Sans MS" w:eastAsia="Times New Roman" w:cs="Arial"/>
          <w:color w:val="242424"/>
          <w:sz w:val="28"/>
          <w:szCs w:val="24"/>
          <w:lang w:eastAsia="ru-RU"/>
        </w:rPr>
        <w:t xml:space="preserve">. </w:t>
      </w:r>
      <w:r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  <w:t>Причина: неблагоприятные социальные условия воспитания, это чаще всего касается сирот, или детей из неполноценных, либо малообеспеченных семей. К этой же категории относятся дети, которые подвержены излишней опеке. Из-за дефицита внимания или его избытка ребёнок становится несамостоятельным, неуверенным в себе, ранимым.</w:t>
      </w:r>
    </w:p>
    <w:p w14:paraId="3B178286">
      <w:pPr>
        <w:spacing w:before="100" w:beforeAutospacing="1" w:after="100" w:afterAutospacing="1" w:line="240" w:lineRule="auto"/>
        <w:ind w:left="360"/>
        <w:jc w:val="both"/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b/>
          <w:color w:val="FF0000"/>
          <w:sz w:val="28"/>
          <w:szCs w:val="24"/>
          <w:lang w:eastAsia="ru-RU"/>
        </w:rPr>
        <w:t xml:space="preserve">4) Церебрального происхождения. </w:t>
      </w:r>
      <w:r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  <w:t>Это самая тяжёлая форма ЗПР, её причиной является поражение головного мозга, возникающее при патологии беременности или после перенесённых на первом году жизни серьезных заболеваний. В данном случае ребёнок неэмоционален, у него бедное воображение, низкий уровень интеллектуального развития.</w:t>
      </w:r>
    </w:p>
    <w:p w14:paraId="03B5A5DD">
      <w:pPr>
        <w:spacing w:before="100" w:beforeAutospacing="1" w:after="100" w:afterAutospacing="1" w:line="240" w:lineRule="auto"/>
        <w:ind w:left="360"/>
        <w:jc w:val="both"/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  <w:t xml:space="preserve">ЗПР может возникнуть по множеству причин, их подразделяют на две большие группы: </w:t>
      </w:r>
      <w:r>
        <w:rPr>
          <w:rFonts w:ascii="Comic Sans MS" w:hAnsi="Comic Sans MS" w:eastAsia="Times New Roman" w:cs="Arial"/>
          <w:b/>
          <w:color w:val="00B050"/>
          <w:sz w:val="24"/>
          <w:szCs w:val="24"/>
          <w:lang w:eastAsia="ru-RU"/>
        </w:rPr>
        <w:t>биологические</w:t>
      </w:r>
      <w:r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  <w:t xml:space="preserve"> и </w:t>
      </w:r>
      <w:r>
        <w:rPr>
          <w:rFonts w:ascii="Comic Sans MS" w:hAnsi="Comic Sans MS" w:eastAsia="Times New Roman" w:cs="Arial"/>
          <w:b/>
          <w:color w:val="00B050"/>
          <w:sz w:val="24"/>
          <w:szCs w:val="24"/>
          <w:lang w:eastAsia="ru-RU"/>
        </w:rPr>
        <w:t>социальные</w:t>
      </w:r>
      <w:r>
        <w:rPr>
          <w:rFonts w:ascii="Comic Sans MS" w:hAnsi="Comic Sans MS" w:eastAsia="Times New Roman" w:cs="Arial"/>
          <w:color w:val="00B050"/>
          <w:sz w:val="24"/>
          <w:szCs w:val="24"/>
          <w:lang w:eastAsia="ru-RU"/>
        </w:rPr>
        <w:t xml:space="preserve"> </w:t>
      </w:r>
      <w:r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  <w:t>факторы.</w:t>
      </w:r>
    </w:p>
    <w:p w14:paraId="1498AC89">
      <w:pPr>
        <w:spacing w:after="100" w:afterAutospacing="1" w:line="240" w:lineRule="auto"/>
        <w:jc w:val="center"/>
        <w:outlineLvl w:val="2"/>
        <w:rPr>
          <w:rFonts w:ascii="Comic Sans MS" w:hAnsi="Comic Sans MS" w:eastAsia="Times New Roman" w:cs="Arial"/>
          <w:b/>
          <w:color w:val="00B050"/>
          <w:sz w:val="28"/>
          <w:szCs w:val="24"/>
          <w:lang w:eastAsia="ru-RU"/>
        </w:rPr>
      </w:pPr>
      <w:r>
        <w:rPr>
          <w:rFonts w:ascii="Comic Sans MS" w:hAnsi="Comic Sans MS" w:eastAsia="Times New Roman" w:cs="Arial"/>
          <w:b/>
          <w:color w:val="00B050"/>
          <w:sz w:val="28"/>
          <w:szCs w:val="24"/>
          <w:lang w:eastAsia="ru-RU"/>
        </w:rPr>
        <w:t>Биологические факторы</w:t>
      </w:r>
    </w:p>
    <w:p w14:paraId="0C75E306">
      <w:pPr>
        <w:spacing w:after="100" w:afterAutospacing="1" w:line="240" w:lineRule="auto"/>
        <w:jc w:val="both"/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  <w:t>Они проявляются как отклонения в созревании различных отделов головного мозга, а также как локальные повреждения ЦНС.</w:t>
      </w:r>
    </w:p>
    <w:p w14:paraId="6825E7D6">
      <w:pPr>
        <w:spacing w:after="100" w:afterAutospacing="1" w:line="240" w:lineRule="auto"/>
        <w:jc w:val="both"/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  <w:t>Это может произойти во время беременности, когда у будущей мамы сильной токсикоз, инфекционные заболевания, вредные привычки, также причиной может стать резус конфликт.</w:t>
      </w:r>
    </w:p>
    <w:p w14:paraId="330E1114">
      <w:pPr>
        <w:spacing w:after="100" w:afterAutospacing="1" w:line="240" w:lineRule="auto"/>
        <w:jc w:val="both"/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  <w:t xml:space="preserve">Резус конфликт – это реакция иммунной системы матери на чужеродный белок плода. Резус конфликт происходит в случае, когда у резус-отрицательной матери должен родиться младенец с положительным резусом. </w:t>
      </w:r>
    </w:p>
    <w:p w14:paraId="23BFEAA3">
      <w:pPr>
        <w:spacing w:after="100" w:afterAutospacing="1" w:line="240" w:lineRule="auto"/>
        <w:jc w:val="both"/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  <w:t>Большое влияние могут оказать родовые травмы и недоношенность плода, а также перенесённые в раннем возрасте инфекционные длительные заболевания, черепно-мозговые травмы.</w:t>
      </w:r>
      <w:r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  <w:br w:type="textWrapping"/>
      </w:r>
      <w:r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  <w:t>Известны случаи, когда ЗПР носит наследственный характер и передаётся из поколения в поколение.</w:t>
      </w:r>
    </w:p>
    <w:p w14:paraId="7492FF3A">
      <w:pPr>
        <w:spacing w:after="100" w:afterAutospacing="1" w:line="240" w:lineRule="auto"/>
        <w:jc w:val="both"/>
        <w:outlineLvl w:val="2"/>
        <w:rPr>
          <w:rFonts w:ascii="Comic Sans MS" w:hAnsi="Comic Sans MS" w:eastAsia="Times New Roman" w:cs="Arial"/>
          <w:b/>
          <w:color w:val="00B050"/>
          <w:sz w:val="28"/>
          <w:szCs w:val="24"/>
          <w:lang w:eastAsia="ru-RU"/>
        </w:rPr>
      </w:pPr>
    </w:p>
    <w:p w14:paraId="5009F437">
      <w:pPr>
        <w:spacing w:after="100" w:afterAutospacing="1" w:line="240" w:lineRule="auto"/>
        <w:jc w:val="both"/>
        <w:outlineLvl w:val="2"/>
        <w:rPr>
          <w:rFonts w:ascii="Comic Sans MS" w:hAnsi="Comic Sans MS" w:eastAsia="Times New Roman" w:cs="Arial"/>
          <w:b/>
          <w:color w:val="00B050"/>
          <w:sz w:val="28"/>
          <w:szCs w:val="24"/>
          <w:lang w:eastAsia="ru-RU"/>
        </w:rPr>
      </w:pPr>
    </w:p>
    <w:p w14:paraId="615EECCC">
      <w:pPr>
        <w:spacing w:after="100" w:afterAutospacing="1" w:line="240" w:lineRule="auto"/>
        <w:jc w:val="center"/>
        <w:outlineLvl w:val="2"/>
        <w:rPr>
          <w:rFonts w:ascii="Comic Sans MS" w:hAnsi="Comic Sans MS" w:eastAsia="Times New Roman" w:cs="Arial"/>
          <w:b/>
          <w:color w:val="00B050"/>
          <w:sz w:val="28"/>
          <w:szCs w:val="24"/>
          <w:lang w:eastAsia="ru-RU"/>
        </w:rPr>
      </w:pPr>
      <w:r>
        <w:rPr>
          <w:rFonts w:ascii="Comic Sans MS" w:hAnsi="Comic Sans MS" w:eastAsia="Times New Roman" w:cs="Arial"/>
          <w:b/>
          <w:color w:val="00B050"/>
          <w:sz w:val="28"/>
          <w:szCs w:val="24"/>
          <w:lang w:eastAsia="ru-RU"/>
        </w:rPr>
        <w:t>Социальные факторы</w:t>
      </w:r>
    </w:p>
    <w:p w14:paraId="314E5377">
      <w:pPr>
        <w:spacing w:after="100" w:afterAutospacing="1" w:line="240" w:lineRule="auto"/>
        <w:jc w:val="both"/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</w:pPr>
      <w:r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  <w:t>Если с биологическими факторами все более или менее понятно, то что касаемо социальных причин, их огромное множество, хотя они напрямую зависят от воспитания родителями.</w:t>
      </w:r>
      <w:r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  <w:br w:type="textWrapping"/>
      </w:r>
      <w:r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  <w:t xml:space="preserve">Итак, сюда относятся неблагоприятные условия воспитания, ограниченность активных движений, дефицит общения со взрослыми и сверстниками, а также излишняя опека со стороны родителей. </w:t>
      </w:r>
    </w:p>
    <w:p w14:paraId="1D971000">
      <w:pPr>
        <w:pStyle w:val="2"/>
        <w:spacing w:before="0" w:line="240" w:lineRule="auto"/>
        <w:jc w:val="both"/>
        <w:rPr>
          <w:rFonts w:ascii="Comic Sans MS" w:hAnsi="Comic Sans MS" w:cs="Arial"/>
          <w:bCs w:val="0"/>
          <w:sz w:val="32"/>
          <w:szCs w:val="24"/>
        </w:rPr>
      </w:pPr>
      <w:r>
        <w:rPr>
          <w:rFonts w:ascii="Comic Sans MS" w:hAnsi="Comic Sans MS" w:cs="Arial"/>
          <w:bCs w:val="0"/>
          <w:sz w:val="32"/>
          <w:szCs w:val="24"/>
        </w:rPr>
        <w:t>Лечение</w:t>
      </w:r>
    </w:p>
    <w:p w14:paraId="0BBE4F0A">
      <w:pPr>
        <w:pStyle w:val="7"/>
        <w:spacing w:before="0" w:beforeAutospacing="0"/>
        <w:jc w:val="both"/>
        <w:rPr>
          <w:rFonts w:ascii="Comic Sans MS" w:hAnsi="Comic Sans MS" w:cs="Arial"/>
          <w:color w:val="242424"/>
        </w:rPr>
      </w:pPr>
      <w:r>
        <w:rPr>
          <w:rFonts w:ascii="Comic Sans MS" w:hAnsi="Comic Sans MS" w:cs="Arial"/>
          <w:color w:val="242424"/>
        </w:rPr>
        <w:t>Лечение задержек развития –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 w:cs="Arial"/>
          <w:color w:val="242424"/>
        </w:rPr>
        <w:t xml:space="preserve">процесс длительный, но что самое главное, </w:t>
      </w:r>
      <w:r>
        <w:rPr>
          <w:rFonts w:ascii="Comic Sans MS" w:hAnsi="Comic Sans MS" w:cs="Arial"/>
          <w:b/>
          <w:color w:val="FF0000"/>
        </w:rPr>
        <w:t>возможно полностью восстановить</w:t>
      </w:r>
      <w:r>
        <w:rPr>
          <w:rFonts w:ascii="Comic Sans MS" w:hAnsi="Comic Sans MS" w:cs="Arial"/>
          <w:color w:val="242424"/>
        </w:rPr>
        <w:t xml:space="preserve"> все психические и социальные процессы ребёнка, все зависит от времени обращения, комплексного подхода, и последующей каждодневной борьбы. </w:t>
      </w:r>
      <w:r>
        <w:rPr>
          <w:rFonts w:ascii="Comic Sans MS" w:hAnsi="Comic Sans MS" w:cs="Arial"/>
          <w:b/>
          <w:color w:val="FF0000"/>
        </w:rPr>
        <w:t>Особенный ребёнок должен быть</w:t>
      </w:r>
      <w:r>
        <w:rPr>
          <w:rFonts w:ascii="Comic Sans MS" w:hAnsi="Comic Sans MS" w:cs="Arial"/>
          <w:color w:val="FF0000"/>
        </w:rPr>
        <w:t xml:space="preserve"> </w:t>
      </w:r>
      <w:r>
        <w:rPr>
          <w:rFonts w:ascii="Comic Sans MS" w:hAnsi="Comic Sans MS" w:cs="Arial"/>
          <w:color w:val="242424"/>
        </w:rPr>
        <w:t xml:space="preserve">в </w:t>
      </w:r>
      <w:r>
        <w:rPr>
          <w:rFonts w:ascii="Comic Sans MS" w:hAnsi="Comic Sans MS" w:cs="Arial"/>
          <w:b/>
          <w:color w:val="FF0000"/>
        </w:rPr>
        <w:t>специальной группе</w:t>
      </w:r>
      <w:r>
        <w:rPr>
          <w:rFonts w:ascii="Comic Sans MS" w:hAnsi="Comic Sans MS" w:cs="Arial"/>
          <w:color w:val="242424"/>
        </w:rPr>
        <w:t xml:space="preserve">, классе, ведь он не способен воспринимать информацию на одном уровне со сверстниками. </w:t>
      </w:r>
      <w:r>
        <w:rPr>
          <w:rFonts w:ascii="Comic Sans MS" w:hAnsi="Comic Sans MS" w:cs="Arial"/>
          <w:b/>
          <w:color w:val="FF0000"/>
        </w:rPr>
        <w:t>Обязательны</w:t>
      </w:r>
      <w:r>
        <w:rPr>
          <w:rFonts w:ascii="Comic Sans MS" w:hAnsi="Comic Sans MS" w:cs="Arial"/>
          <w:color w:val="242424"/>
        </w:rPr>
        <w:t xml:space="preserve"> посещения занятий с </w:t>
      </w:r>
      <w:r>
        <w:rPr>
          <w:rFonts w:ascii="Comic Sans MS" w:hAnsi="Comic Sans MS" w:cs="Arial"/>
          <w:b/>
          <w:color w:val="FF0000"/>
        </w:rPr>
        <w:t>логопедом, психологом, дефектологом.</w:t>
      </w:r>
    </w:p>
    <w:p w14:paraId="367405AE">
      <w:pPr>
        <w:pStyle w:val="7"/>
        <w:spacing w:before="0" w:beforeAutospacing="0"/>
        <w:jc w:val="both"/>
        <w:rPr>
          <w:rFonts w:ascii="Comic Sans MS" w:hAnsi="Comic Sans MS" w:cs="Arial"/>
          <w:color w:val="242424"/>
        </w:rPr>
      </w:pPr>
      <w:r>
        <w:rPr>
          <w:rFonts w:ascii="Comic Sans MS" w:hAnsi="Comic Sans MS" w:cs="Arial"/>
          <w:color w:val="242424"/>
        </w:rPr>
        <w:t xml:space="preserve">От </w:t>
      </w:r>
      <w:r>
        <w:rPr>
          <w:rFonts w:ascii="Comic Sans MS" w:hAnsi="Comic Sans MS" w:cs="Arial"/>
          <w:b/>
          <w:color w:val="FF0000"/>
        </w:rPr>
        <w:t>родителей</w:t>
      </w:r>
      <w:r>
        <w:rPr>
          <w:rFonts w:ascii="Comic Sans MS" w:hAnsi="Comic Sans MS" w:cs="Arial"/>
          <w:color w:val="242424"/>
        </w:rPr>
        <w:t xml:space="preserve"> зависит </w:t>
      </w:r>
      <w:r>
        <w:rPr>
          <w:rFonts w:ascii="Comic Sans MS" w:hAnsi="Comic Sans MS" w:cs="Arial"/>
          <w:b/>
          <w:color w:val="FF0000"/>
        </w:rPr>
        <w:t>многое</w:t>
      </w:r>
      <w:r>
        <w:rPr>
          <w:rFonts w:ascii="Comic Sans MS" w:hAnsi="Comic Sans MS" w:cs="Arial"/>
          <w:color w:val="242424"/>
        </w:rPr>
        <w:t>. Необходимо уделять своему ребёнку достаточно времени, обучать его, следить за его здоровьем. Не нужно думать, что ребёнок сам вырастет, что позже сам заговорит и так далее. Да, бывают исключения. Известны случаи, когда дети начинали говорить и в 5 лет, но им все равно не удавалось догнать своих сверстников, а в последствие наблюдались сложности с коммуникацией, чтением, письмом.</w:t>
      </w:r>
    </w:p>
    <w:p w14:paraId="3F737B3D">
      <w:pPr>
        <w:pStyle w:val="7"/>
        <w:spacing w:before="0" w:beforeAutospacing="0"/>
        <w:jc w:val="both"/>
        <w:rPr>
          <w:rFonts w:ascii="Comic Sans MS" w:hAnsi="Comic Sans MS" w:cs="Arial"/>
          <w:color w:val="242424"/>
        </w:rPr>
      </w:pPr>
      <w:r>
        <w:rPr>
          <w:rFonts w:ascii="Comic Sans MS" w:hAnsi="Comic Sans MS" w:cs="Arial"/>
          <w:b/>
          <w:color w:val="FF0000"/>
        </w:rPr>
        <w:t>Важно понимать</w:t>
      </w:r>
      <w:r>
        <w:rPr>
          <w:rFonts w:ascii="Comic Sans MS" w:hAnsi="Comic Sans MS" w:cs="Arial"/>
          <w:color w:val="242424"/>
        </w:rPr>
        <w:t>, что ребёнок с задержками развития не является умственно отсталым, он прекрасно осознает суть происходящего, но не может самостоятельно справиться, ему требуется  помощь.</w:t>
      </w:r>
    </w:p>
    <w:p w14:paraId="723BC19F">
      <w:pPr>
        <w:pStyle w:val="7"/>
        <w:spacing w:before="0" w:beforeAutospacing="0"/>
        <w:rPr>
          <w:rFonts w:ascii="Comic Sans MS" w:hAnsi="Comic Sans MS" w:cs="Arial"/>
          <w:color w:val="242424"/>
        </w:rPr>
      </w:pPr>
      <w:r>
        <w:rPr>
          <w:rFonts w:ascii="Comic Sans MS" w:hAnsi="Comic Sans MS" w:cs="Arial"/>
          <w:color w:val="242424"/>
        </w:rPr>
        <w:drawing>
          <wp:inline distT="0" distB="0" distL="0" distR="0">
            <wp:extent cx="3014345" cy="2251075"/>
            <wp:effectExtent l="0" t="0" r="0" b="0"/>
            <wp:docPr id="1" name="Рисунок 1" descr="C:\Users\Никита\AppData\Local\Microsoft\Windows\INetCache\Content.Word\2024-11-04_19-57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Никита\AppData\Local\Microsoft\Windows\INetCache\Content.Word\2024-11-04_19-57-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B7CE1">
      <w:pPr>
        <w:spacing w:before="100" w:beforeAutospacing="1" w:after="100" w:afterAutospacing="1" w:line="240" w:lineRule="auto"/>
        <w:ind w:left="360"/>
        <w:rPr>
          <w:rFonts w:ascii="Comic Sans MS" w:hAnsi="Comic Sans MS" w:eastAsia="Times New Roman" w:cs="Arial"/>
          <w:color w:val="242424"/>
          <w:sz w:val="24"/>
          <w:szCs w:val="24"/>
          <w:lang w:eastAsia="ru-RU"/>
        </w:rPr>
      </w:pPr>
    </w:p>
    <w:p w14:paraId="7F8B9909">
      <w:pPr>
        <w:spacing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567" w:right="567" w:bottom="567" w:left="567" w:header="709" w:footer="709" w:gutter="0"/>
      <w:cols w:space="709" w:num="3" w:sep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BF"/>
    <w:rsid w:val="0001626A"/>
    <w:rsid w:val="000A0094"/>
    <w:rsid w:val="000E4EAE"/>
    <w:rsid w:val="001F259A"/>
    <w:rsid w:val="00317762"/>
    <w:rsid w:val="00401323"/>
    <w:rsid w:val="004A1A5F"/>
    <w:rsid w:val="00550F9F"/>
    <w:rsid w:val="00714542"/>
    <w:rsid w:val="009F5E51"/>
    <w:rsid w:val="00AA485B"/>
    <w:rsid w:val="00AE62BF"/>
    <w:rsid w:val="00C85A4A"/>
    <w:rsid w:val="00E34C25"/>
    <w:rsid w:val="00F44448"/>
    <w:rsid w:val="00F619A5"/>
    <w:rsid w:val="58F4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Verdana" w:hAnsi="Verdana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Verdana" w:hAnsi="Verdana" w:eastAsiaTheme="minorHAnsi" w:cstheme="minorBidi"/>
      <w:sz w:val="18"/>
      <w:szCs w:val="18"/>
      <w:lang w:val="ru-RU" w:eastAsia="en-US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3">
    <w:name w:val="heading 3"/>
    <w:basedOn w:val="1"/>
    <w:link w:val="9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3 Знак"/>
    <w:basedOn w:val="4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2 Знак"/>
    <w:basedOn w:val="4"/>
    <w:link w:val="2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1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581</Words>
  <Characters>3314</Characters>
  <Lines>27</Lines>
  <Paragraphs>7</Paragraphs>
  <TotalTime>49</TotalTime>
  <ScaleCrop>false</ScaleCrop>
  <LinksUpToDate>false</LinksUpToDate>
  <CharactersWithSpaces>3888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2024-11-04T16:12:00Z</dcterms:created>
  <dc:creator>Никита</dc:creator>
  <cp:lastModifiedBy>Психолог</cp:lastModifiedBy>
  <cp:lastPrinted>2024-11-05T08:17:24Z</cp:lastPrinted>
  <dcterms:modified xsi:type="dcterms:W3CDTF">2024-11-05T08:18:33Z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1ED26374642A4DB186D094E3983F033C_12</vt:lpwstr>
  </property>
</Properties>
</file>